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2716" w14:textId="12D63EAA" w:rsidR="00A1634B" w:rsidRPr="00592CA2" w:rsidRDefault="00A1634B" w:rsidP="00A1634B">
      <w:pPr>
        <w:pStyle w:val="Heading1"/>
        <w:rPr>
          <w:rFonts w:ascii="Calibri" w:hAnsi="Calibri" w:cs="Calibri"/>
          <w:b w:val="0"/>
          <w:color w:val="003399"/>
          <w:sz w:val="40"/>
          <w:szCs w:val="40"/>
        </w:rPr>
      </w:pPr>
      <w:r w:rsidRPr="00592CA2">
        <w:rPr>
          <w:rFonts w:ascii="Calibri" w:hAnsi="Calibri" w:cs="Tahoma"/>
          <w:b w:val="0"/>
          <w:noProof/>
          <w:snapToGrid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C0CDECA" wp14:editId="24CBB94F">
            <wp:simplePos x="0" y="0"/>
            <wp:positionH relativeFrom="margin">
              <wp:align>right</wp:align>
            </wp:positionH>
            <wp:positionV relativeFrom="paragraph">
              <wp:posOffset>11374</wp:posOffset>
            </wp:positionV>
            <wp:extent cx="1752600" cy="800100"/>
            <wp:effectExtent l="0" t="0" r="0" b="0"/>
            <wp:wrapNone/>
            <wp:docPr id="3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CA2">
        <w:rPr>
          <w:rFonts w:ascii="Calibri" w:hAnsi="Calibri" w:cs="Calibri"/>
          <w:b w:val="0"/>
          <w:color w:val="003399"/>
          <w:sz w:val="40"/>
          <w:szCs w:val="40"/>
        </w:rPr>
        <w:t xml:space="preserve">East Midland Baptist </w:t>
      </w:r>
      <w:r w:rsidR="00CD1392">
        <w:rPr>
          <w:rFonts w:ascii="Calibri" w:hAnsi="Calibri" w:cs="Calibri"/>
          <w:b w:val="0"/>
          <w:color w:val="003399"/>
          <w:sz w:val="40"/>
          <w:szCs w:val="40"/>
        </w:rPr>
        <w:t>Trust Company</w:t>
      </w:r>
    </w:p>
    <w:p w14:paraId="225839C1" w14:textId="43CFEDD7" w:rsidR="00A1634B" w:rsidRPr="008D1960" w:rsidRDefault="00CD1392" w:rsidP="00A1634B">
      <w:pPr>
        <w:pStyle w:val="Heading2"/>
        <w:jc w:val="left"/>
        <w:rPr>
          <w:rFonts w:ascii="Calibri" w:hAnsi="Calibri" w:cs="Tahoma"/>
          <w:snapToGrid w:val="0"/>
          <w:sz w:val="40"/>
          <w:szCs w:val="40"/>
        </w:rPr>
      </w:pPr>
      <w:r>
        <w:rPr>
          <w:rFonts w:ascii="Calibri" w:hAnsi="Calibri" w:cs="Tahoma"/>
          <w:snapToGrid w:val="0"/>
          <w:sz w:val="40"/>
          <w:szCs w:val="40"/>
        </w:rPr>
        <w:t xml:space="preserve">Small </w:t>
      </w:r>
      <w:r w:rsidR="004E383C">
        <w:rPr>
          <w:rFonts w:ascii="Calibri" w:hAnsi="Calibri" w:cs="Tahoma"/>
          <w:snapToGrid w:val="0"/>
          <w:sz w:val="40"/>
          <w:szCs w:val="40"/>
        </w:rPr>
        <w:t xml:space="preserve">Building </w:t>
      </w:r>
      <w:r>
        <w:rPr>
          <w:rFonts w:ascii="Calibri" w:hAnsi="Calibri" w:cs="Tahoma"/>
          <w:snapToGrid w:val="0"/>
          <w:sz w:val="40"/>
          <w:szCs w:val="40"/>
        </w:rPr>
        <w:t>Project Grant</w:t>
      </w:r>
      <w:r w:rsidR="00A1634B">
        <w:rPr>
          <w:rFonts w:ascii="Calibri" w:hAnsi="Calibri" w:cs="Tahoma"/>
          <w:snapToGrid w:val="0"/>
          <w:sz w:val="40"/>
          <w:szCs w:val="40"/>
        </w:rPr>
        <w:t xml:space="preserve"> </w:t>
      </w:r>
    </w:p>
    <w:p w14:paraId="2DAC74E2" w14:textId="77777777" w:rsidR="00A1634B" w:rsidRPr="008D1960" w:rsidRDefault="00A1634B" w:rsidP="00A1634B">
      <w:pPr>
        <w:pStyle w:val="Heading2"/>
        <w:jc w:val="left"/>
        <w:rPr>
          <w:rFonts w:ascii="Calibri" w:hAnsi="Calibri" w:cs="Tahoma"/>
          <w:b w:val="0"/>
          <w:snapToGrid w:val="0"/>
          <w:sz w:val="40"/>
          <w:szCs w:val="40"/>
        </w:rPr>
      </w:pPr>
      <w:r w:rsidRPr="008D1960">
        <w:rPr>
          <w:rFonts w:ascii="Calibri" w:hAnsi="Calibri" w:cs="Tahoma"/>
          <w:b w:val="0"/>
          <w:snapToGrid w:val="0"/>
          <w:sz w:val="40"/>
          <w:szCs w:val="40"/>
        </w:rPr>
        <w:t xml:space="preserve">Guidance Notes </w:t>
      </w:r>
    </w:p>
    <w:p w14:paraId="07A3A334" w14:textId="10DDAF7B" w:rsidR="00AF4C61" w:rsidRPr="00DF2A97" w:rsidRDefault="00AF4C61" w:rsidP="00AF4C61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F2A97">
        <w:rPr>
          <w:rFonts w:asciiTheme="minorHAnsi" w:hAnsiTheme="minorHAnsi" w:cstheme="minorHAnsi"/>
          <w:b w:val="0"/>
          <w:sz w:val="22"/>
          <w:szCs w:val="22"/>
        </w:rPr>
        <w:t xml:space="preserve">Amended </w:t>
      </w:r>
      <w:r w:rsidR="00477AD0">
        <w:rPr>
          <w:rFonts w:asciiTheme="minorHAnsi" w:hAnsiTheme="minorHAnsi" w:cstheme="minorHAnsi"/>
          <w:b w:val="0"/>
          <w:sz w:val="22"/>
          <w:szCs w:val="22"/>
        </w:rPr>
        <w:t>Ma</w:t>
      </w:r>
      <w:r w:rsidR="005F0782">
        <w:rPr>
          <w:rFonts w:asciiTheme="minorHAnsi" w:hAnsiTheme="minorHAnsi" w:cstheme="minorHAnsi"/>
          <w:b w:val="0"/>
          <w:sz w:val="22"/>
          <w:szCs w:val="22"/>
        </w:rPr>
        <w:t>rch 2023</w:t>
      </w:r>
    </w:p>
    <w:p w14:paraId="2A5E97A9" w14:textId="6D929053" w:rsidR="004F0570" w:rsidRDefault="004F0570" w:rsidP="004F0570">
      <w:pPr>
        <w:rPr>
          <w:rFonts w:ascii="Tahoma" w:hAnsi="Tahoma" w:cs="Tahoma"/>
          <w:szCs w:val="20"/>
          <w:lang w:val="en-GB"/>
        </w:rPr>
      </w:pPr>
    </w:p>
    <w:p w14:paraId="2AB7AA54" w14:textId="77777777" w:rsidR="00AF4C61" w:rsidRPr="002073DE" w:rsidRDefault="00AF4C61" w:rsidP="004F0570">
      <w:pPr>
        <w:rPr>
          <w:rFonts w:ascii="Tahoma" w:hAnsi="Tahoma" w:cs="Tahoma"/>
          <w:szCs w:val="20"/>
        </w:rPr>
      </w:pPr>
    </w:p>
    <w:p w14:paraId="544B0B4A" w14:textId="3285FEA3" w:rsidR="00CD1392" w:rsidRDefault="00CD1392" w:rsidP="008D1960">
      <w:pPr>
        <w:tabs>
          <w:tab w:val="left" w:pos="426"/>
        </w:tabs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Small </w:t>
      </w:r>
      <w:r w:rsidR="004E383C">
        <w:rPr>
          <w:rFonts w:asciiTheme="minorHAnsi" w:hAnsiTheme="minorHAnsi" w:cstheme="minorHAnsi"/>
          <w:b/>
          <w:sz w:val="24"/>
        </w:rPr>
        <w:t xml:space="preserve">Building </w:t>
      </w:r>
      <w:r>
        <w:rPr>
          <w:rFonts w:asciiTheme="minorHAnsi" w:hAnsiTheme="minorHAnsi" w:cstheme="minorHAnsi"/>
          <w:b/>
          <w:sz w:val="24"/>
        </w:rPr>
        <w:t>Project</w:t>
      </w:r>
      <w:r w:rsidR="004F0570" w:rsidRPr="008D1960">
        <w:rPr>
          <w:rFonts w:asciiTheme="minorHAnsi" w:hAnsiTheme="minorHAnsi" w:cstheme="minorHAnsi"/>
          <w:b/>
          <w:sz w:val="24"/>
        </w:rPr>
        <w:t xml:space="preserve"> Grants</w:t>
      </w:r>
      <w:r w:rsidR="004F0570" w:rsidRPr="008D1960">
        <w:rPr>
          <w:rFonts w:asciiTheme="minorHAnsi" w:hAnsiTheme="minorHAnsi" w:cstheme="minorHAnsi"/>
          <w:sz w:val="24"/>
        </w:rPr>
        <w:t xml:space="preserve"> </w:t>
      </w:r>
      <w:r w:rsidR="000E5450">
        <w:rPr>
          <w:rFonts w:asciiTheme="minorHAnsi" w:hAnsiTheme="minorHAnsi" w:cstheme="minorHAnsi"/>
          <w:sz w:val="24"/>
        </w:rPr>
        <w:t>are</w:t>
      </w:r>
      <w:r w:rsidR="004F0570" w:rsidRPr="008D1960">
        <w:rPr>
          <w:rFonts w:asciiTheme="minorHAnsi" w:hAnsiTheme="minorHAnsi" w:cstheme="minorHAnsi"/>
          <w:sz w:val="24"/>
        </w:rPr>
        <w:t xml:space="preserve"> given </w:t>
      </w:r>
      <w:r>
        <w:rPr>
          <w:rFonts w:asciiTheme="minorHAnsi" w:hAnsiTheme="minorHAnsi" w:cstheme="minorHAnsi"/>
          <w:sz w:val="24"/>
        </w:rPr>
        <w:t>to support Baptist churches in membership of the East Midland Baptist Association (EMBA) in the maintenance, renewal and development of their church buildings.</w:t>
      </w:r>
    </w:p>
    <w:p w14:paraId="6C10F859" w14:textId="542D38B9" w:rsidR="00CD1392" w:rsidRDefault="009A23FE" w:rsidP="00CD139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Church buildings are</w:t>
      </w:r>
      <w:r w:rsidR="00D2114B">
        <w:rPr>
          <w:rFonts w:asciiTheme="minorHAnsi" w:hAnsiTheme="minorHAnsi" w:cstheme="minorHAnsi"/>
          <w:sz w:val="24"/>
        </w:rPr>
        <w:t xml:space="preserve"> often inherited as</w:t>
      </w:r>
      <w:r>
        <w:rPr>
          <w:rFonts w:asciiTheme="minorHAnsi" w:hAnsiTheme="minorHAnsi" w:cstheme="minorHAnsi"/>
          <w:sz w:val="24"/>
        </w:rPr>
        <w:t xml:space="preserve"> a gift</w:t>
      </w:r>
      <w:r w:rsidR="00AB2478">
        <w:rPr>
          <w:rFonts w:asciiTheme="minorHAnsi" w:hAnsiTheme="minorHAnsi" w:cstheme="minorHAnsi"/>
          <w:sz w:val="24"/>
        </w:rPr>
        <w:t xml:space="preserve"> from our forebears and their maintenance and proper use is part of the ongoing mission of the church.  </w:t>
      </w:r>
      <w:r w:rsidR="003E32EF">
        <w:rPr>
          <w:rFonts w:asciiTheme="minorHAnsi" w:hAnsiTheme="minorHAnsi" w:cstheme="minorHAnsi"/>
          <w:sz w:val="24"/>
        </w:rPr>
        <w:t>M</w:t>
      </w:r>
      <w:r w:rsidR="00CD1392" w:rsidRPr="00CD1392">
        <w:rPr>
          <w:rFonts w:asciiTheme="minorHAnsi" w:hAnsiTheme="minorHAnsi" w:cstheme="minorHAnsi"/>
          <w:sz w:val="24"/>
        </w:rPr>
        <w:t xml:space="preserve">aintenance </w:t>
      </w:r>
      <w:r w:rsidR="009054D3">
        <w:rPr>
          <w:rFonts w:asciiTheme="minorHAnsi" w:hAnsiTheme="minorHAnsi" w:cstheme="minorHAnsi"/>
          <w:sz w:val="24"/>
        </w:rPr>
        <w:t>can be a challenge</w:t>
      </w:r>
      <w:r w:rsidR="003E32EF">
        <w:rPr>
          <w:rFonts w:asciiTheme="minorHAnsi" w:hAnsiTheme="minorHAnsi" w:cstheme="minorHAnsi"/>
          <w:sz w:val="24"/>
        </w:rPr>
        <w:t xml:space="preserve"> though</w:t>
      </w:r>
      <w:r w:rsidR="009054D3">
        <w:rPr>
          <w:rFonts w:asciiTheme="minorHAnsi" w:hAnsiTheme="minorHAnsi" w:cstheme="minorHAnsi"/>
          <w:sz w:val="24"/>
        </w:rPr>
        <w:t>, particularly in the case of older buildings</w:t>
      </w:r>
      <w:r w:rsidR="003E32EF">
        <w:rPr>
          <w:rFonts w:asciiTheme="minorHAnsi" w:hAnsiTheme="minorHAnsi" w:cstheme="minorHAnsi"/>
          <w:sz w:val="24"/>
        </w:rPr>
        <w:t>.</w:t>
      </w:r>
    </w:p>
    <w:p w14:paraId="42B0C8A9" w14:textId="77777777" w:rsidR="00CD1392" w:rsidRDefault="00CD1392" w:rsidP="00CD1392">
      <w:pPr>
        <w:rPr>
          <w:rFonts w:asciiTheme="minorHAnsi" w:hAnsiTheme="minorHAnsi" w:cstheme="minorHAnsi"/>
          <w:sz w:val="24"/>
        </w:rPr>
      </w:pPr>
    </w:p>
    <w:p w14:paraId="133B207B" w14:textId="65E5F995" w:rsidR="00CD1392" w:rsidRPr="00CD1392" w:rsidRDefault="00CD1392" w:rsidP="00CD139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Pr="00CD1392">
        <w:rPr>
          <w:rFonts w:asciiTheme="minorHAnsi" w:hAnsiTheme="minorHAnsi" w:cstheme="minorHAnsi"/>
          <w:sz w:val="24"/>
        </w:rPr>
        <w:t xml:space="preserve">he East Midland Baptist Trust Company </w:t>
      </w:r>
      <w:r>
        <w:rPr>
          <w:rFonts w:asciiTheme="minorHAnsi" w:hAnsiTheme="minorHAnsi" w:cstheme="minorHAnsi"/>
          <w:sz w:val="24"/>
        </w:rPr>
        <w:t xml:space="preserve">(EMBTC) </w:t>
      </w:r>
      <w:r w:rsidRPr="00CD1392">
        <w:rPr>
          <w:rFonts w:asciiTheme="minorHAnsi" w:hAnsiTheme="minorHAnsi" w:cstheme="minorHAnsi"/>
          <w:sz w:val="24"/>
        </w:rPr>
        <w:t xml:space="preserve">established </w:t>
      </w:r>
      <w:r>
        <w:rPr>
          <w:rFonts w:asciiTheme="minorHAnsi" w:hAnsiTheme="minorHAnsi" w:cstheme="minorHAnsi"/>
          <w:sz w:val="24"/>
        </w:rPr>
        <w:t xml:space="preserve">the Small </w:t>
      </w:r>
      <w:r w:rsidR="008F6F7E">
        <w:rPr>
          <w:rFonts w:asciiTheme="minorHAnsi" w:hAnsiTheme="minorHAnsi" w:cstheme="minorHAnsi"/>
          <w:sz w:val="24"/>
        </w:rPr>
        <w:t xml:space="preserve">Building </w:t>
      </w:r>
      <w:r>
        <w:rPr>
          <w:rFonts w:asciiTheme="minorHAnsi" w:hAnsiTheme="minorHAnsi" w:cstheme="minorHAnsi"/>
          <w:sz w:val="24"/>
        </w:rPr>
        <w:t>Project Grant</w:t>
      </w:r>
      <w:r w:rsidRPr="00CD1392">
        <w:rPr>
          <w:rFonts w:asciiTheme="minorHAnsi" w:hAnsiTheme="minorHAnsi" w:cstheme="minorHAnsi"/>
          <w:sz w:val="24"/>
        </w:rPr>
        <w:t xml:space="preserve"> fund to assist churches in their </w:t>
      </w:r>
      <w:r>
        <w:rPr>
          <w:rFonts w:asciiTheme="minorHAnsi" w:hAnsiTheme="minorHAnsi" w:cstheme="minorHAnsi"/>
          <w:sz w:val="24"/>
        </w:rPr>
        <w:t>m</w:t>
      </w:r>
      <w:r w:rsidRPr="00CD1392">
        <w:rPr>
          <w:rFonts w:asciiTheme="minorHAnsi" w:hAnsiTheme="minorHAnsi" w:cstheme="minorHAnsi"/>
          <w:sz w:val="24"/>
        </w:rPr>
        <w:t xml:space="preserve">ission by encouraging them to deal with essential fabric issues before they become too serious. </w:t>
      </w:r>
      <w:r>
        <w:rPr>
          <w:rFonts w:asciiTheme="minorHAnsi" w:hAnsiTheme="minorHAnsi" w:cstheme="minorHAnsi"/>
          <w:sz w:val="24"/>
        </w:rPr>
        <w:t xml:space="preserve"> </w:t>
      </w:r>
      <w:r w:rsidR="00F221D7">
        <w:rPr>
          <w:rFonts w:asciiTheme="minorHAnsi" w:hAnsiTheme="minorHAnsi" w:cstheme="minorHAnsi"/>
          <w:sz w:val="24"/>
        </w:rPr>
        <w:t xml:space="preserve">These grants </w:t>
      </w:r>
      <w:r w:rsidR="005511EC">
        <w:rPr>
          <w:rFonts w:asciiTheme="minorHAnsi" w:hAnsiTheme="minorHAnsi" w:cstheme="minorHAnsi"/>
          <w:sz w:val="24"/>
        </w:rPr>
        <w:t xml:space="preserve">are not intended as a </w:t>
      </w:r>
      <w:r w:rsidR="00D2114B">
        <w:rPr>
          <w:rFonts w:asciiTheme="minorHAnsi" w:hAnsiTheme="minorHAnsi" w:cstheme="minorHAnsi"/>
          <w:sz w:val="24"/>
        </w:rPr>
        <w:t>contribution towards</w:t>
      </w:r>
      <w:r w:rsidR="005511EC">
        <w:rPr>
          <w:rFonts w:asciiTheme="minorHAnsi" w:hAnsiTheme="minorHAnsi" w:cstheme="minorHAnsi"/>
          <w:sz w:val="24"/>
        </w:rPr>
        <w:t xml:space="preserve"> large projects where they would represent a small portion of the total budget, but </w:t>
      </w:r>
      <w:r w:rsidR="00956870">
        <w:rPr>
          <w:rFonts w:asciiTheme="minorHAnsi" w:hAnsiTheme="minorHAnsi" w:cstheme="minorHAnsi"/>
          <w:sz w:val="24"/>
        </w:rPr>
        <w:t>for smaller projects where a successful application</w:t>
      </w:r>
      <w:r w:rsidR="009A23FE">
        <w:rPr>
          <w:rFonts w:asciiTheme="minorHAnsi" w:hAnsiTheme="minorHAnsi" w:cstheme="minorHAnsi"/>
          <w:sz w:val="24"/>
        </w:rPr>
        <w:t xml:space="preserve"> would make a noticeable difference.</w:t>
      </w:r>
    </w:p>
    <w:p w14:paraId="2B3FC1BC" w14:textId="34401B91" w:rsidR="00CD1392" w:rsidRDefault="00CD1392" w:rsidP="008D1960">
      <w:pPr>
        <w:tabs>
          <w:tab w:val="left" w:pos="426"/>
        </w:tabs>
        <w:spacing w:after="120"/>
        <w:rPr>
          <w:rFonts w:asciiTheme="minorHAnsi" w:hAnsiTheme="minorHAnsi" w:cstheme="minorHAnsi"/>
          <w:sz w:val="24"/>
        </w:rPr>
      </w:pPr>
    </w:p>
    <w:p w14:paraId="1A6E6252" w14:textId="5D42E6CC" w:rsidR="00AD5AE8" w:rsidRPr="00A44131" w:rsidRDefault="00AD5AE8" w:rsidP="008D1960">
      <w:pPr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4"/>
        </w:rPr>
      </w:pPr>
      <w:r w:rsidRPr="00A44131">
        <w:rPr>
          <w:rFonts w:asciiTheme="minorHAnsi" w:hAnsiTheme="minorHAnsi" w:cstheme="minorHAnsi"/>
          <w:b/>
          <w:bCs/>
          <w:sz w:val="24"/>
        </w:rPr>
        <w:t>ABOUT THE GRANT</w:t>
      </w:r>
    </w:p>
    <w:p w14:paraId="28190157" w14:textId="77777777" w:rsidR="00A4758B" w:rsidRDefault="00A8487B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bookmarkStart w:id="0" w:name="_Hlk530055381"/>
      <w:r>
        <w:rPr>
          <w:rFonts w:asciiTheme="minorHAnsi" w:hAnsiTheme="minorHAnsi" w:cstheme="minorHAnsi"/>
          <w:sz w:val="24"/>
        </w:rPr>
        <w:t>T</w:t>
      </w:r>
      <w:r w:rsidR="004F0570" w:rsidRPr="008D1960">
        <w:rPr>
          <w:rFonts w:asciiTheme="minorHAnsi" w:hAnsiTheme="minorHAnsi" w:cstheme="minorHAnsi"/>
          <w:sz w:val="24"/>
        </w:rPr>
        <w:t xml:space="preserve">he maximum </w:t>
      </w:r>
      <w:r w:rsidR="00A4758B">
        <w:rPr>
          <w:rFonts w:asciiTheme="minorHAnsi" w:hAnsiTheme="minorHAnsi" w:cstheme="minorHAnsi"/>
          <w:sz w:val="24"/>
        </w:rPr>
        <w:t>grant awarded</w:t>
      </w:r>
      <w:r w:rsidR="004F0570" w:rsidRPr="008D1960">
        <w:rPr>
          <w:rFonts w:asciiTheme="minorHAnsi" w:hAnsiTheme="minorHAnsi" w:cstheme="minorHAnsi"/>
          <w:sz w:val="24"/>
        </w:rPr>
        <w:t xml:space="preserve"> is</w:t>
      </w:r>
      <w:r w:rsidR="00A4758B">
        <w:rPr>
          <w:rFonts w:asciiTheme="minorHAnsi" w:hAnsiTheme="minorHAnsi" w:cstheme="minorHAnsi"/>
          <w:sz w:val="24"/>
        </w:rPr>
        <w:t xml:space="preserve"> normally</w:t>
      </w:r>
      <w:r w:rsidR="004F0570" w:rsidRPr="008D1960">
        <w:rPr>
          <w:rFonts w:asciiTheme="minorHAnsi" w:hAnsiTheme="minorHAnsi" w:cstheme="minorHAnsi"/>
          <w:sz w:val="24"/>
        </w:rPr>
        <w:t xml:space="preserve"> £</w:t>
      </w:r>
      <w:r w:rsidR="00CD1392">
        <w:rPr>
          <w:rFonts w:asciiTheme="minorHAnsi" w:hAnsiTheme="minorHAnsi" w:cstheme="minorHAnsi"/>
          <w:sz w:val="24"/>
        </w:rPr>
        <w:t>5</w:t>
      </w:r>
      <w:r w:rsidR="0054707D">
        <w:rPr>
          <w:rFonts w:asciiTheme="minorHAnsi" w:hAnsiTheme="minorHAnsi" w:cstheme="minorHAnsi"/>
          <w:sz w:val="24"/>
        </w:rPr>
        <w:t>,</w:t>
      </w:r>
      <w:r w:rsidR="004F0570" w:rsidRPr="008D1960">
        <w:rPr>
          <w:rFonts w:asciiTheme="minorHAnsi" w:hAnsiTheme="minorHAnsi" w:cstheme="minorHAnsi"/>
          <w:sz w:val="24"/>
        </w:rPr>
        <w:t>000</w:t>
      </w:r>
      <w:r w:rsidR="00A4758B">
        <w:rPr>
          <w:rFonts w:asciiTheme="minorHAnsi" w:hAnsiTheme="minorHAnsi" w:cstheme="minorHAnsi"/>
          <w:sz w:val="24"/>
        </w:rPr>
        <w:t xml:space="preserve"> and should be at least match funded by the church</w:t>
      </w:r>
      <w:r w:rsidR="004F0570" w:rsidRPr="008D1960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</w:t>
      </w:r>
      <w:bookmarkStart w:id="1" w:name="_Hlk530129693"/>
      <w:r w:rsidR="00A4758B">
        <w:rPr>
          <w:rFonts w:asciiTheme="minorHAnsi" w:hAnsiTheme="minorHAnsi" w:cstheme="minorHAnsi"/>
          <w:sz w:val="24"/>
        </w:rPr>
        <w:t>The grant awarded will normally be no more than 50% of the actual costs.</w:t>
      </w:r>
    </w:p>
    <w:p w14:paraId="3B27879A" w14:textId="07F9F915" w:rsidR="0054707D" w:rsidRPr="00C84FF7" w:rsidRDefault="00A8487B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 w:rsidRPr="0054707D">
        <w:rPr>
          <w:rFonts w:asciiTheme="minorHAnsi" w:hAnsiTheme="minorHAnsi" w:cstheme="minorHAnsi"/>
          <w:sz w:val="24"/>
        </w:rPr>
        <w:t xml:space="preserve">A church </w:t>
      </w:r>
      <w:r w:rsidR="0054707D" w:rsidRPr="0054707D">
        <w:rPr>
          <w:rFonts w:asciiTheme="minorHAnsi" w:hAnsiTheme="minorHAnsi" w:cstheme="minorHAnsi"/>
          <w:sz w:val="24"/>
        </w:rPr>
        <w:t>would not normally</w:t>
      </w:r>
      <w:r w:rsidRPr="0054707D">
        <w:rPr>
          <w:rFonts w:asciiTheme="minorHAnsi" w:hAnsiTheme="minorHAnsi" w:cstheme="minorHAnsi"/>
          <w:sz w:val="24"/>
        </w:rPr>
        <w:t xml:space="preserve"> apply for a </w:t>
      </w:r>
      <w:r w:rsidR="00CD1392">
        <w:rPr>
          <w:rFonts w:asciiTheme="minorHAnsi" w:hAnsiTheme="minorHAnsi" w:cstheme="minorHAnsi"/>
          <w:sz w:val="24"/>
        </w:rPr>
        <w:t>Small</w:t>
      </w:r>
      <w:r w:rsidRPr="0054707D">
        <w:rPr>
          <w:rFonts w:asciiTheme="minorHAnsi" w:hAnsiTheme="minorHAnsi" w:cstheme="minorHAnsi"/>
          <w:sz w:val="24"/>
        </w:rPr>
        <w:t xml:space="preserve"> </w:t>
      </w:r>
      <w:r w:rsidR="008F6F7E">
        <w:rPr>
          <w:rFonts w:asciiTheme="minorHAnsi" w:hAnsiTheme="minorHAnsi" w:cstheme="minorHAnsi"/>
          <w:sz w:val="24"/>
        </w:rPr>
        <w:t xml:space="preserve">Building </w:t>
      </w:r>
      <w:r w:rsidRPr="0054707D">
        <w:rPr>
          <w:rFonts w:asciiTheme="minorHAnsi" w:hAnsiTheme="minorHAnsi" w:cstheme="minorHAnsi"/>
          <w:sz w:val="24"/>
        </w:rPr>
        <w:t xml:space="preserve">Project Grant more than </w:t>
      </w:r>
      <w:r w:rsidRPr="00C84FF7">
        <w:rPr>
          <w:rFonts w:asciiTheme="minorHAnsi" w:hAnsiTheme="minorHAnsi" w:cstheme="minorHAnsi"/>
          <w:sz w:val="24"/>
        </w:rPr>
        <w:t xml:space="preserve">once in any </w:t>
      </w:r>
      <w:r w:rsidR="00C84FF7" w:rsidRPr="00C84FF7">
        <w:rPr>
          <w:rFonts w:asciiTheme="minorHAnsi" w:hAnsiTheme="minorHAnsi" w:cstheme="minorHAnsi"/>
          <w:sz w:val="24"/>
        </w:rPr>
        <w:t>five</w:t>
      </w:r>
      <w:r w:rsidR="0054707D" w:rsidRPr="00C84FF7">
        <w:rPr>
          <w:rFonts w:asciiTheme="minorHAnsi" w:hAnsiTheme="minorHAnsi" w:cstheme="minorHAnsi"/>
          <w:sz w:val="24"/>
        </w:rPr>
        <w:t>-</w:t>
      </w:r>
      <w:r w:rsidR="00280116" w:rsidRPr="00C84FF7">
        <w:rPr>
          <w:rFonts w:asciiTheme="minorHAnsi" w:hAnsiTheme="minorHAnsi" w:cstheme="minorHAnsi"/>
          <w:sz w:val="24"/>
        </w:rPr>
        <w:t>year</w:t>
      </w:r>
      <w:r w:rsidR="0054707D" w:rsidRPr="00C84FF7">
        <w:rPr>
          <w:rFonts w:asciiTheme="minorHAnsi" w:hAnsiTheme="minorHAnsi" w:cstheme="minorHAnsi"/>
          <w:sz w:val="24"/>
        </w:rPr>
        <w:t xml:space="preserve"> period</w:t>
      </w:r>
      <w:r w:rsidR="00280116" w:rsidRPr="00C84FF7">
        <w:rPr>
          <w:rFonts w:asciiTheme="minorHAnsi" w:hAnsiTheme="minorHAnsi" w:cstheme="minorHAnsi"/>
          <w:sz w:val="24"/>
        </w:rPr>
        <w:t>.</w:t>
      </w:r>
      <w:bookmarkEnd w:id="0"/>
      <w:bookmarkEnd w:id="1"/>
      <w:r w:rsidR="00C84FF7" w:rsidRPr="00C84FF7">
        <w:rPr>
          <w:rFonts w:asciiTheme="minorHAnsi" w:hAnsiTheme="minorHAnsi" w:cstheme="minorHAnsi"/>
          <w:sz w:val="24"/>
        </w:rPr>
        <w:t xml:space="preserve">  Please note that priority would normally be given to those churches requesting a grant for the first time.</w:t>
      </w:r>
    </w:p>
    <w:p w14:paraId="7213EB64" w14:textId="55C80ADF" w:rsidR="00C54DE9" w:rsidRDefault="00C54DE9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grant may be awarded alongside a loan from other funds.</w:t>
      </w:r>
    </w:p>
    <w:p w14:paraId="7655F516" w14:textId="5584B804" w:rsidR="00C54DE9" w:rsidRDefault="00C54DE9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Where a church building is listed, a grant will only be awarded where appropriate consent has been obtained.</w:t>
      </w:r>
    </w:p>
    <w:p w14:paraId="5F9457BB" w14:textId="2D0AA52D" w:rsidR="00C54DE9" w:rsidRDefault="00C54DE9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grant request must be authorised by either the church meeting or deacons/leadership team of the church.</w:t>
      </w:r>
    </w:p>
    <w:p w14:paraId="0C6F83B8" w14:textId="2E5E52E3" w:rsidR="00AD5AE8" w:rsidRDefault="00AD5AE8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Churches that have sufficient reserves to cover the project costs are asked not to apply.</w:t>
      </w:r>
    </w:p>
    <w:p w14:paraId="4E3FFF58" w14:textId="77777777" w:rsidR="00A4758B" w:rsidRDefault="00A4758B" w:rsidP="00A4758B">
      <w:pPr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4"/>
        </w:rPr>
      </w:pPr>
    </w:p>
    <w:p w14:paraId="7A0F38AC" w14:textId="77A9F59A" w:rsidR="00A4758B" w:rsidRPr="00A4758B" w:rsidRDefault="00A4758B" w:rsidP="00A4758B">
      <w:pPr>
        <w:tabs>
          <w:tab w:val="left" w:pos="426"/>
        </w:tabs>
        <w:spacing w:after="120"/>
        <w:rPr>
          <w:rFonts w:asciiTheme="minorHAnsi" w:hAnsiTheme="minorHAnsi" w:cstheme="minorHAnsi"/>
          <w:b/>
          <w:bCs/>
          <w:sz w:val="24"/>
        </w:rPr>
      </w:pPr>
      <w:r w:rsidRPr="00A4758B">
        <w:rPr>
          <w:rFonts w:asciiTheme="minorHAnsi" w:hAnsiTheme="minorHAnsi" w:cstheme="minorHAnsi"/>
          <w:b/>
          <w:bCs/>
          <w:sz w:val="24"/>
        </w:rPr>
        <w:t>CRITERIA</w:t>
      </w:r>
    </w:p>
    <w:p w14:paraId="4111D787" w14:textId="2387DBC1" w:rsidR="00A4758B" w:rsidRDefault="00A4758B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church must be </w:t>
      </w:r>
      <w:r w:rsidR="00BC44CD">
        <w:rPr>
          <w:rFonts w:asciiTheme="minorHAnsi" w:hAnsiTheme="minorHAnsi" w:cstheme="minorHAnsi"/>
          <w:sz w:val="24"/>
        </w:rPr>
        <w:t>in membership</w:t>
      </w:r>
      <w:r>
        <w:rPr>
          <w:rFonts w:asciiTheme="minorHAnsi" w:hAnsiTheme="minorHAnsi" w:cstheme="minorHAnsi"/>
          <w:sz w:val="24"/>
        </w:rPr>
        <w:t xml:space="preserve"> of the EMBA and in good standing with the Association.</w:t>
      </w:r>
    </w:p>
    <w:p w14:paraId="331351DF" w14:textId="4E4B5BF5" w:rsidR="0054707D" w:rsidRDefault="00A4758B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church</w:t>
      </w:r>
      <w:r w:rsidR="0054707D" w:rsidRPr="0054707D">
        <w:rPr>
          <w:rFonts w:asciiTheme="minorHAnsi" w:hAnsiTheme="minorHAnsi" w:cstheme="minorHAnsi"/>
          <w:sz w:val="24"/>
        </w:rPr>
        <w:t xml:space="preserve"> should </w:t>
      </w:r>
      <w:r w:rsidR="0014242A">
        <w:rPr>
          <w:rFonts w:asciiTheme="minorHAnsi" w:hAnsiTheme="minorHAnsi" w:cstheme="minorHAnsi"/>
          <w:sz w:val="24"/>
        </w:rPr>
        <w:t xml:space="preserve">have a track record of giving </w:t>
      </w:r>
      <w:r w:rsidR="00BC44CD">
        <w:rPr>
          <w:rFonts w:asciiTheme="minorHAnsi" w:hAnsiTheme="minorHAnsi" w:cstheme="minorHAnsi"/>
          <w:sz w:val="24"/>
        </w:rPr>
        <w:t>responsibly to</w:t>
      </w:r>
      <w:r w:rsidR="002B5DE9">
        <w:rPr>
          <w:rFonts w:asciiTheme="minorHAnsi" w:hAnsiTheme="minorHAnsi" w:cstheme="minorHAnsi"/>
          <w:sz w:val="24"/>
        </w:rPr>
        <w:t xml:space="preserve"> the annual</w:t>
      </w:r>
      <w:r w:rsidR="0054707D" w:rsidRPr="0054707D">
        <w:rPr>
          <w:rFonts w:asciiTheme="minorHAnsi" w:hAnsiTheme="minorHAnsi" w:cstheme="minorHAnsi"/>
          <w:sz w:val="24"/>
        </w:rPr>
        <w:t xml:space="preserve"> Home Mission</w:t>
      </w:r>
      <w:r w:rsidR="0014242A">
        <w:rPr>
          <w:rFonts w:asciiTheme="minorHAnsi" w:hAnsiTheme="minorHAnsi" w:cstheme="minorHAnsi"/>
          <w:sz w:val="24"/>
        </w:rPr>
        <w:t xml:space="preserve"> appeal</w:t>
      </w:r>
      <w:r w:rsidR="00A771AC">
        <w:rPr>
          <w:rFonts w:asciiTheme="minorHAnsi" w:hAnsiTheme="minorHAnsi" w:cstheme="minorHAnsi"/>
          <w:sz w:val="24"/>
        </w:rPr>
        <w:t>.</w:t>
      </w:r>
    </w:p>
    <w:p w14:paraId="195B6A1F" w14:textId="3436AF70" w:rsidR="00A4758B" w:rsidRDefault="00A4758B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church </w:t>
      </w:r>
      <w:r w:rsidR="002B5DE9">
        <w:rPr>
          <w:rFonts w:asciiTheme="minorHAnsi" w:hAnsiTheme="minorHAnsi" w:cstheme="minorHAnsi"/>
          <w:sz w:val="24"/>
        </w:rPr>
        <w:t>should have</w:t>
      </w:r>
      <w:r>
        <w:rPr>
          <w:rFonts w:asciiTheme="minorHAnsi" w:hAnsiTheme="minorHAnsi" w:cstheme="minorHAnsi"/>
          <w:sz w:val="24"/>
        </w:rPr>
        <w:t xml:space="preserve"> a clear mission focus</w:t>
      </w:r>
      <w:r w:rsidR="00C54DE9">
        <w:rPr>
          <w:rFonts w:asciiTheme="minorHAnsi" w:hAnsiTheme="minorHAnsi" w:cstheme="minorHAnsi"/>
          <w:sz w:val="24"/>
        </w:rPr>
        <w:t>.</w:t>
      </w:r>
    </w:p>
    <w:p w14:paraId="176247C7" w14:textId="38453173" w:rsidR="00045515" w:rsidRPr="0054707D" w:rsidRDefault="00045515" w:rsidP="0054707D">
      <w:pPr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total value of the project should not </w:t>
      </w:r>
      <w:r w:rsidR="0014242A">
        <w:rPr>
          <w:rFonts w:asciiTheme="minorHAnsi" w:hAnsiTheme="minorHAnsi" w:cstheme="minorHAnsi"/>
          <w:sz w:val="24"/>
        </w:rPr>
        <w:t xml:space="preserve">normally </w:t>
      </w:r>
      <w:r>
        <w:rPr>
          <w:rFonts w:asciiTheme="minorHAnsi" w:hAnsiTheme="minorHAnsi" w:cstheme="minorHAnsi"/>
          <w:sz w:val="24"/>
        </w:rPr>
        <w:t>ex</w:t>
      </w:r>
      <w:r w:rsidR="0014242A">
        <w:rPr>
          <w:rFonts w:asciiTheme="minorHAnsi" w:hAnsiTheme="minorHAnsi" w:cstheme="minorHAnsi"/>
          <w:sz w:val="24"/>
        </w:rPr>
        <w:t>c</w:t>
      </w:r>
      <w:r>
        <w:rPr>
          <w:rFonts w:asciiTheme="minorHAnsi" w:hAnsiTheme="minorHAnsi" w:cstheme="minorHAnsi"/>
          <w:sz w:val="24"/>
        </w:rPr>
        <w:t xml:space="preserve">eed </w:t>
      </w:r>
      <w:r w:rsidR="00C8702E">
        <w:rPr>
          <w:rFonts w:asciiTheme="minorHAnsi" w:hAnsiTheme="minorHAnsi" w:cstheme="minorHAnsi"/>
          <w:sz w:val="24"/>
        </w:rPr>
        <w:t>£75,000.</w:t>
      </w:r>
    </w:p>
    <w:p w14:paraId="1774BAFC" w14:textId="77777777" w:rsidR="00632AEA" w:rsidRDefault="00632AEA" w:rsidP="005A34BA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</w:p>
    <w:p w14:paraId="695C0503" w14:textId="570435A2" w:rsidR="005A34BA" w:rsidRPr="009C7621" w:rsidRDefault="00663E48" w:rsidP="005A34BA">
      <w:pPr>
        <w:widowControl/>
        <w:autoSpaceDE/>
        <w:autoSpaceDN/>
        <w:adjustRightInd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iCs/>
          <w:noProof/>
          <w:sz w:val="24"/>
          <w:lang w:val="en-GB"/>
        </w:rPr>
        <w:t>APPLICATION PROCESS</w:t>
      </w:r>
    </w:p>
    <w:p w14:paraId="0A393276" w14:textId="77777777" w:rsidR="005A34BA" w:rsidRPr="009C7621" w:rsidRDefault="005A34BA" w:rsidP="005A34BA">
      <w:pPr>
        <w:pStyle w:val="ListParagraph"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6722A597" w14:textId="2C5D2E26" w:rsidR="00B166DC" w:rsidRDefault="00C42960" w:rsidP="00B166DC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 w:rsidRPr="00C42960">
        <w:rPr>
          <w:rFonts w:asciiTheme="minorHAnsi" w:hAnsiTheme="minorHAnsi" w:cstheme="minorHAnsi"/>
          <w:iCs/>
          <w:noProof/>
          <w:sz w:val="24"/>
          <w:lang w:val="en-GB"/>
        </w:rPr>
        <w:t>Any application will need a R</w:t>
      </w:r>
      <w:r w:rsidR="00045515">
        <w:rPr>
          <w:rFonts w:asciiTheme="minorHAnsi" w:hAnsiTheme="minorHAnsi" w:cstheme="minorHAnsi"/>
          <w:iCs/>
          <w:noProof/>
          <w:sz w:val="24"/>
          <w:lang w:val="en-GB"/>
        </w:rPr>
        <w:t xml:space="preserve">egional </w:t>
      </w:r>
      <w:r w:rsidRPr="00C42960">
        <w:rPr>
          <w:rFonts w:asciiTheme="minorHAnsi" w:hAnsiTheme="minorHAnsi" w:cstheme="minorHAnsi"/>
          <w:iCs/>
          <w:noProof/>
          <w:sz w:val="24"/>
          <w:lang w:val="en-GB"/>
        </w:rPr>
        <w:t>M</w:t>
      </w:r>
      <w:r w:rsidR="00045515">
        <w:rPr>
          <w:rFonts w:asciiTheme="minorHAnsi" w:hAnsiTheme="minorHAnsi" w:cstheme="minorHAnsi"/>
          <w:iCs/>
          <w:noProof/>
          <w:sz w:val="24"/>
          <w:lang w:val="en-GB"/>
        </w:rPr>
        <w:t>inister</w:t>
      </w:r>
      <w:r w:rsidRPr="00C42960">
        <w:rPr>
          <w:rFonts w:asciiTheme="minorHAnsi" w:hAnsiTheme="minorHAnsi" w:cstheme="minorHAnsi"/>
          <w:iCs/>
          <w:noProof/>
          <w:sz w:val="24"/>
          <w:lang w:val="en-GB"/>
        </w:rPr>
        <w:t xml:space="preserve"> </w:t>
      </w:r>
      <w:r w:rsidR="00045515">
        <w:rPr>
          <w:rFonts w:asciiTheme="minorHAnsi" w:hAnsiTheme="minorHAnsi" w:cstheme="minorHAnsi"/>
          <w:iCs/>
          <w:noProof/>
          <w:sz w:val="24"/>
          <w:lang w:val="en-GB"/>
        </w:rPr>
        <w:t xml:space="preserve">(RM) </w:t>
      </w:r>
      <w:r w:rsidRPr="00C42960">
        <w:rPr>
          <w:rFonts w:asciiTheme="minorHAnsi" w:hAnsiTheme="minorHAnsi" w:cstheme="minorHAnsi"/>
          <w:iCs/>
          <w:noProof/>
          <w:sz w:val="24"/>
          <w:lang w:val="en-GB"/>
        </w:rPr>
        <w:t>commendation</w:t>
      </w:r>
      <w:r w:rsidR="00CB4461">
        <w:rPr>
          <w:rFonts w:asciiTheme="minorHAnsi" w:hAnsiTheme="minorHAnsi" w:cstheme="minorHAnsi"/>
          <w:iCs/>
          <w:noProof/>
          <w:sz w:val="24"/>
          <w:lang w:val="en-GB"/>
        </w:rPr>
        <w:t xml:space="preserve">. </w:t>
      </w:r>
      <w:r w:rsidRPr="00C42960">
        <w:rPr>
          <w:rFonts w:asciiTheme="minorHAnsi" w:hAnsiTheme="minorHAnsi" w:cstheme="minorHAnsi"/>
          <w:iCs/>
          <w:noProof/>
          <w:sz w:val="24"/>
          <w:lang w:val="en-GB"/>
        </w:rPr>
        <w:t xml:space="preserve"> </w:t>
      </w:r>
      <w:r w:rsidR="00CB4461">
        <w:rPr>
          <w:rFonts w:asciiTheme="minorHAnsi" w:hAnsiTheme="minorHAnsi" w:cstheme="minorHAnsi"/>
          <w:iCs/>
          <w:noProof/>
          <w:sz w:val="24"/>
          <w:lang w:val="en-GB"/>
        </w:rPr>
        <w:t>T</w:t>
      </w:r>
      <w:r w:rsidRPr="00C42960">
        <w:rPr>
          <w:rFonts w:asciiTheme="minorHAnsi" w:hAnsiTheme="minorHAnsi" w:cstheme="minorHAnsi"/>
          <w:iCs/>
          <w:noProof/>
          <w:sz w:val="24"/>
          <w:lang w:val="en-GB"/>
        </w:rPr>
        <w:t>herefore before completing the application form, you should contact your R</w:t>
      </w:r>
      <w:r w:rsidR="00482E82">
        <w:rPr>
          <w:rFonts w:asciiTheme="minorHAnsi" w:hAnsiTheme="minorHAnsi" w:cstheme="minorHAnsi"/>
          <w:iCs/>
          <w:noProof/>
          <w:sz w:val="24"/>
          <w:lang w:val="en-GB"/>
        </w:rPr>
        <w:t>M</w:t>
      </w:r>
      <w:r w:rsidRPr="00C42960">
        <w:rPr>
          <w:rFonts w:asciiTheme="minorHAnsi" w:hAnsiTheme="minorHAnsi" w:cstheme="minorHAnsi"/>
          <w:iCs/>
          <w:noProof/>
          <w:sz w:val="24"/>
          <w:lang w:val="en-GB"/>
        </w:rPr>
        <w:t xml:space="preserve"> who will discuss both the project and the application with you.</w:t>
      </w:r>
      <w:bookmarkStart w:id="2" w:name="_Hlk530129754"/>
    </w:p>
    <w:p w14:paraId="65A10C86" w14:textId="77777777" w:rsidR="00B166DC" w:rsidRDefault="00B166DC" w:rsidP="00B166DC">
      <w:pPr>
        <w:widowControl/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749020ED" w14:textId="307188CB" w:rsidR="00663E48" w:rsidRPr="00581370" w:rsidRDefault="00B166DC" w:rsidP="00B166DC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 w:rsidRPr="00B166DC">
        <w:rPr>
          <w:rFonts w:asciiTheme="minorHAnsi" w:hAnsiTheme="minorHAnsi" w:cstheme="minorHAnsi"/>
          <w:sz w:val="24"/>
        </w:rPr>
        <w:t xml:space="preserve">Applications for </w:t>
      </w:r>
      <w:r w:rsidR="00C54DE9">
        <w:rPr>
          <w:rFonts w:asciiTheme="minorHAnsi" w:hAnsiTheme="minorHAnsi" w:cstheme="minorHAnsi"/>
          <w:sz w:val="24"/>
        </w:rPr>
        <w:t>Small</w:t>
      </w:r>
      <w:r w:rsidRPr="00B166DC">
        <w:rPr>
          <w:rFonts w:asciiTheme="minorHAnsi" w:hAnsiTheme="minorHAnsi" w:cstheme="minorHAnsi"/>
          <w:sz w:val="24"/>
        </w:rPr>
        <w:t xml:space="preserve"> </w:t>
      </w:r>
      <w:r w:rsidR="008F6F7E">
        <w:rPr>
          <w:rFonts w:asciiTheme="minorHAnsi" w:hAnsiTheme="minorHAnsi" w:cstheme="minorHAnsi"/>
          <w:sz w:val="24"/>
        </w:rPr>
        <w:t xml:space="preserve">Building </w:t>
      </w:r>
      <w:r w:rsidRPr="00B166DC">
        <w:rPr>
          <w:rFonts w:asciiTheme="minorHAnsi" w:hAnsiTheme="minorHAnsi" w:cstheme="minorHAnsi"/>
          <w:sz w:val="24"/>
        </w:rPr>
        <w:t>Project</w:t>
      </w:r>
      <w:r w:rsidR="008F6F7E">
        <w:rPr>
          <w:rFonts w:asciiTheme="minorHAnsi" w:hAnsiTheme="minorHAnsi" w:cstheme="minorHAnsi"/>
          <w:sz w:val="24"/>
        </w:rPr>
        <w:t xml:space="preserve"> </w:t>
      </w:r>
      <w:r w:rsidRPr="00B166DC">
        <w:rPr>
          <w:rFonts w:asciiTheme="minorHAnsi" w:hAnsiTheme="minorHAnsi" w:cstheme="minorHAnsi"/>
          <w:sz w:val="24"/>
        </w:rPr>
        <w:t>Grant</w:t>
      </w:r>
      <w:r w:rsidR="00C54DE9">
        <w:rPr>
          <w:rFonts w:asciiTheme="minorHAnsi" w:hAnsiTheme="minorHAnsi" w:cstheme="minorHAnsi"/>
          <w:sz w:val="24"/>
        </w:rPr>
        <w:t>s</w:t>
      </w:r>
      <w:r w:rsidRPr="00B166DC">
        <w:rPr>
          <w:rFonts w:asciiTheme="minorHAnsi" w:hAnsiTheme="minorHAnsi" w:cstheme="minorHAnsi"/>
          <w:sz w:val="24"/>
        </w:rPr>
        <w:t xml:space="preserve"> </w:t>
      </w:r>
      <w:r w:rsidR="00CB4461">
        <w:rPr>
          <w:rFonts w:asciiTheme="minorHAnsi" w:hAnsiTheme="minorHAnsi" w:cstheme="minorHAnsi"/>
          <w:sz w:val="24"/>
        </w:rPr>
        <w:t>can</w:t>
      </w:r>
      <w:r w:rsidRPr="00B166DC">
        <w:rPr>
          <w:rFonts w:asciiTheme="minorHAnsi" w:hAnsiTheme="minorHAnsi" w:cstheme="minorHAnsi"/>
          <w:sz w:val="24"/>
        </w:rPr>
        <w:t xml:space="preserve"> be considered at any point in the year</w:t>
      </w:r>
      <w:r w:rsidR="00663E48">
        <w:rPr>
          <w:rFonts w:asciiTheme="minorHAnsi" w:hAnsiTheme="minorHAnsi" w:cstheme="minorHAnsi"/>
          <w:sz w:val="24"/>
        </w:rPr>
        <w:t xml:space="preserve">.  Completed applications should be </w:t>
      </w:r>
      <w:r w:rsidR="00513EBF">
        <w:rPr>
          <w:rFonts w:asciiTheme="minorHAnsi" w:hAnsiTheme="minorHAnsi" w:cstheme="minorHAnsi"/>
          <w:sz w:val="24"/>
        </w:rPr>
        <w:t>sent by email</w:t>
      </w:r>
      <w:r w:rsidR="00663E48">
        <w:rPr>
          <w:rFonts w:asciiTheme="minorHAnsi" w:hAnsiTheme="minorHAnsi" w:cstheme="minorHAnsi"/>
          <w:sz w:val="24"/>
        </w:rPr>
        <w:t xml:space="preserve"> to your </w:t>
      </w:r>
      <w:r w:rsidR="00482E82">
        <w:rPr>
          <w:rFonts w:asciiTheme="minorHAnsi" w:hAnsiTheme="minorHAnsi" w:cstheme="minorHAnsi"/>
          <w:sz w:val="24"/>
        </w:rPr>
        <w:t>R</w:t>
      </w:r>
      <w:r w:rsidR="00862C2F">
        <w:rPr>
          <w:rFonts w:asciiTheme="minorHAnsi" w:hAnsiTheme="minorHAnsi" w:cstheme="minorHAnsi"/>
          <w:sz w:val="24"/>
        </w:rPr>
        <w:t>egional Minister who will then write a commendation</w:t>
      </w:r>
      <w:r w:rsidR="0079763F">
        <w:rPr>
          <w:rFonts w:asciiTheme="minorHAnsi" w:hAnsiTheme="minorHAnsi" w:cstheme="minorHAnsi"/>
          <w:sz w:val="24"/>
        </w:rPr>
        <w:t xml:space="preserve"> and forward on</w:t>
      </w:r>
      <w:r w:rsidR="00513EBF">
        <w:rPr>
          <w:rFonts w:asciiTheme="minorHAnsi" w:hAnsiTheme="minorHAnsi" w:cstheme="minorHAnsi"/>
          <w:sz w:val="24"/>
        </w:rPr>
        <w:t xml:space="preserve"> to the EMBA Admin Lead for processing</w:t>
      </w:r>
      <w:r w:rsidR="00862C2F">
        <w:rPr>
          <w:rFonts w:asciiTheme="minorHAnsi" w:hAnsiTheme="minorHAnsi" w:cstheme="minorHAnsi"/>
          <w:sz w:val="24"/>
        </w:rPr>
        <w:t>.</w:t>
      </w:r>
    </w:p>
    <w:p w14:paraId="467D743F" w14:textId="77777777" w:rsidR="00663E48" w:rsidRPr="005F0782" w:rsidRDefault="00663E48" w:rsidP="005F0782">
      <w:pPr>
        <w:rPr>
          <w:rFonts w:ascii="Calibri" w:hAnsi="Calibri"/>
          <w:sz w:val="24"/>
        </w:rPr>
      </w:pPr>
    </w:p>
    <w:p w14:paraId="7482E2F4" w14:textId="7AA662A3" w:rsidR="00663E48" w:rsidRPr="00A74C89" w:rsidRDefault="008B02FC" w:rsidP="00453A6D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>
        <w:rPr>
          <w:rFonts w:ascii="Calibri" w:hAnsi="Calibri"/>
          <w:sz w:val="24"/>
        </w:rPr>
        <w:t xml:space="preserve">Grant </w:t>
      </w:r>
      <w:r w:rsidR="000A6DD4">
        <w:rPr>
          <w:rFonts w:ascii="Calibri" w:hAnsi="Calibri"/>
          <w:sz w:val="24"/>
        </w:rPr>
        <w:t>decisions will be taken</w:t>
      </w:r>
      <w:r>
        <w:rPr>
          <w:rFonts w:ascii="Calibri" w:hAnsi="Calibri"/>
          <w:sz w:val="24"/>
        </w:rPr>
        <w:t xml:space="preserve"> by the RTL, a second Regional Minister and the EMBA Treasurer.</w:t>
      </w:r>
      <w:r w:rsidR="000A6DD4">
        <w:rPr>
          <w:rFonts w:ascii="Calibri" w:hAnsi="Calibri"/>
          <w:sz w:val="24"/>
        </w:rPr>
        <w:t xml:space="preserve">  Payment of </w:t>
      </w:r>
      <w:r w:rsidR="000F0F49">
        <w:rPr>
          <w:rFonts w:ascii="Calibri" w:hAnsi="Calibri"/>
          <w:sz w:val="24"/>
        </w:rPr>
        <w:t>successful applications will be processed by t</w:t>
      </w:r>
      <w:r w:rsidR="00963037">
        <w:rPr>
          <w:rFonts w:ascii="Calibri" w:hAnsi="Calibri"/>
          <w:sz w:val="24"/>
        </w:rPr>
        <w:t>he</w:t>
      </w:r>
      <w:r w:rsidR="003F380D">
        <w:rPr>
          <w:rFonts w:ascii="Calibri" w:hAnsi="Calibri"/>
          <w:sz w:val="24"/>
        </w:rPr>
        <w:t xml:space="preserve"> </w:t>
      </w:r>
      <w:r w:rsidR="00C945F4">
        <w:rPr>
          <w:rFonts w:ascii="Calibri" w:hAnsi="Calibri"/>
          <w:sz w:val="24"/>
        </w:rPr>
        <w:t>EMBA Admin Lead</w:t>
      </w:r>
      <w:r w:rsidR="000F0F49">
        <w:rPr>
          <w:rFonts w:ascii="Calibri" w:hAnsi="Calibri"/>
          <w:sz w:val="24"/>
        </w:rPr>
        <w:t xml:space="preserve">.  </w:t>
      </w:r>
    </w:p>
    <w:p w14:paraId="2010C382" w14:textId="77777777" w:rsidR="00A74C89" w:rsidRPr="00A74C89" w:rsidRDefault="00A74C89" w:rsidP="00A74C89">
      <w:pPr>
        <w:widowControl/>
        <w:autoSpaceDE/>
        <w:autoSpaceDN/>
        <w:adjustRightInd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537617FB" w14:textId="39AEE6B9" w:rsidR="00663E48" w:rsidRPr="005863E6" w:rsidRDefault="00663E48" w:rsidP="00663E48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>The church will be advised by email of the decision</w:t>
      </w:r>
      <w:r w:rsidR="00E72707">
        <w:rPr>
          <w:rFonts w:asciiTheme="minorHAnsi" w:hAnsiTheme="minorHAnsi" w:cstheme="minorHAnsi"/>
          <w:iCs/>
          <w:noProof/>
          <w:sz w:val="24"/>
          <w:lang w:val="en-GB"/>
        </w:rPr>
        <w:t xml:space="preserve"> and </w:t>
      </w:r>
      <w:r w:rsidR="00E72707">
        <w:rPr>
          <w:rFonts w:ascii="Calibri" w:hAnsi="Calibri"/>
          <w:sz w:val="24"/>
        </w:rPr>
        <w:t xml:space="preserve">the grant will be paid by BACS direct </w:t>
      </w:r>
      <w:r w:rsidR="00E72707" w:rsidRPr="00A74C89">
        <w:rPr>
          <w:rFonts w:ascii="Calibri" w:hAnsi="Calibri"/>
          <w:sz w:val="24"/>
        </w:rPr>
        <w:t xml:space="preserve">to the church’s </w:t>
      </w:r>
      <w:r w:rsidR="00E72707">
        <w:rPr>
          <w:rFonts w:ascii="Calibri" w:hAnsi="Calibri"/>
          <w:sz w:val="24"/>
        </w:rPr>
        <w:t>b</w:t>
      </w:r>
      <w:r w:rsidR="00E72707" w:rsidRPr="00A74C89">
        <w:rPr>
          <w:rFonts w:ascii="Calibri" w:hAnsi="Calibri"/>
          <w:sz w:val="24"/>
        </w:rPr>
        <w:t xml:space="preserve">ank </w:t>
      </w:r>
      <w:r w:rsidR="00E72707">
        <w:rPr>
          <w:rFonts w:ascii="Calibri" w:hAnsi="Calibri"/>
          <w:sz w:val="24"/>
        </w:rPr>
        <w:t>a</w:t>
      </w:r>
      <w:r w:rsidR="00E72707" w:rsidRPr="00A74C89">
        <w:rPr>
          <w:rFonts w:ascii="Calibri" w:hAnsi="Calibri"/>
          <w:sz w:val="24"/>
        </w:rPr>
        <w:t>ccount</w:t>
      </w:r>
      <w:r w:rsidR="00E72707">
        <w:rPr>
          <w:rFonts w:ascii="Calibri" w:hAnsi="Calibri"/>
          <w:sz w:val="24"/>
        </w:rPr>
        <w:t>.</w:t>
      </w:r>
    </w:p>
    <w:p w14:paraId="01EFA459" w14:textId="77777777" w:rsidR="005863E6" w:rsidRDefault="005863E6" w:rsidP="005863E6">
      <w:pPr>
        <w:pStyle w:val="ListParagraph"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05D61BA8" w14:textId="13072284" w:rsidR="005863E6" w:rsidRDefault="005863E6" w:rsidP="00663E48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>
        <w:rPr>
          <w:rFonts w:asciiTheme="minorHAnsi" w:hAnsiTheme="minorHAnsi" w:cstheme="minorHAnsi"/>
          <w:iCs/>
          <w:noProof/>
          <w:sz w:val="24"/>
          <w:lang w:val="en-GB"/>
        </w:rPr>
        <w:t xml:space="preserve">All grants awarded will be reported to both EMBTC </w:t>
      </w:r>
      <w:r w:rsidR="006C4F5D">
        <w:rPr>
          <w:rFonts w:asciiTheme="minorHAnsi" w:hAnsiTheme="minorHAnsi" w:cstheme="minorHAnsi"/>
          <w:iCs/>
          <w:noProof/>
          <w:sz w:val="24"/>
          <w:lang w:val="en-GB"/>
        </w:rPr>
        <w:t xml:space="preserve">Trustees </w:t>
      </w:r>
      <w:r>
        <w:rPr>
          <w:rFonts w:asciiTheme="minorHAnsi" w:hAnsiTheme="minorHAnsi" w:cstheme="minorHAnsi"/>
          <w:iCs/>
          <w:noProof/>
          <w:sz w:val="24"/>
          <w:lang w:val="en-GB"/>
        </w:rPr>
        <w:t xml:space="preserve">and the EMBA Directors. </w:t>
      </w:r>
    </w:p>
    <w:p w14:paraId="70A2FADF" w14:textId="08935A77" w:rsidR="00663E48" w:rsidRPr="00646675" w:rsidRDefault="00663E48" w:rsidP="00663E48">
      <w:pPr>
        <w:widowControl/>
        <w:autoSpaceDE/>
        <w:autoSpaceDN/>
        <w:adjustRightInd/>
        <w:rPr>
          <w:rFonts w:asciiTheme="minorHAnsi" w:hAnsiTheme="minorHAnsi" w:cstheme="minorHAnsi"/>
          <w:iCs/>
          <w:noProof/>
          <w:sz w:val="6"/>
          <w:szCs w:val="6"/>
          <w:lang w:val="en-GB"/>
        </w:rPr>
      </w:pPr>
    </w:p>
    <w:p w14:paraId="18023E4E" w14:textId="77777777" w:rsidR="00646675" w:rsidRPr="00663E48" w:rsidRDefault="00646675" w:rsidP="00663E48">
      <w:pPr>
        <w:widowControl/>
        <w:autoSpaceDE/>
        <w:autoSpaceDN/>
        <w:adjustRightInd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2DFD1ECA" w14:textId="75102CCB" w:rsidR="00663E48" w:rsidRDefault="00646675" w:rsidP="00663E48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FINAL STAGES</w:t>
      </w:r>
    </w:p>
    <w:p w14:paraId="319D3C47" w14:textId="77777777" w:rsidR="00663E48" w:rsidRPr="00663E48" w:rsidRDefault="00663E48" w:rsidP="00663E48">
      <w:pPr>
        <w:widowControl/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6292E693" w14:textId="59E7AAF3" w:rsidR="00663E48" w:rsidRDefault="00663E48" w:rsidP="00663E48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 xml:space="preserve">The </w:t>
      </w:r>
      <w:r w:rsidR="009E1A27">
        <w:rPr>
          <w:rFonts w:asciiTheme="minorHAnsi" w:hAnsiTheme="minorHAnsi" w:cstheme="minorHAnsi"/>
          <w:iCs/>
          <w:noProof/>
          <w:sz w:val="24"/>
          <w:lang w:val="en-GB"/>
        </w:rPr>
        <w:t>c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>hurch is expected to carry out the work</w:t>
      </w:r>
      <w:r w:rsidR="00514053">
        <w:rPr>
          <w:rFonts w:asciiTheme="minorHAnsi" w:hAnsiTheme="minorHAnsi" w:cstheme="minorHAnsi"/>
          <w:iCs/>
          <w:noProof/>
          <w:sz w:val="24"/>
          <w:lang w:val="en-GB"/>
        </w:rPr>
        <w:t xml:space="preserve"> within the stated timescale.</w:t>
      </w:r>
    </w:p>
    <w:p w14:paraId="6071D8DA" w14:textId="77777777" w:rsidR="00663E48" w:rsidRPr="00663E48" w:rsidRDefault="00663E48" w:rsidP="00663E48">
      <w:pPr>
        <w:widowControl/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646EC46F" w14:textId="77777777" w:rsidR="00EE4424" w:rsidRDefault="00663E48" w:rsidP="00663E48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>
        <w:rPr>
          <w:rFonts w:asciiTheme="minorHAnsi" w:hAnsiTheme="minorHAnsi" w:cstheme="minorHAnsi"/>
          <w:iCs/>
          <w:noProof/>
          <w:sz w:val="24"/>
          <w:lang w:val="en-GB"/>
        </w:rPr>
        <w:t xml:space="preserve">Following 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 xml:space="preserve">completion of the </w:t>
      </w:r>
      <w:r>
        <w:rPr>
          <w:rFonts w:asciiTheme="minorHAnsi" w:hAnsiTheme="minorHAnsi" w:cstheme="minorHAnsi"/>
          <w:iCs/>
          <w:noProof/>
          <w:sz w:val="24"/>
          <w:lang w:val="en-GB"/>
        </w:rPr>
        <w:t>p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 xml:space="preserve">roject, </w:t>
      </w:r>
      <w:r w:rsidR="00F51A9A">
        <w:rPr>
          <w:rFonts w:asciiTheme="minorHAnsi" w:hAnsiTheme="minorHAnsi" w:cstheme="minorHAnsi"/>
          <w:iCs/>
          <w:noProof/>
          <w:sz w:val="24"/>
          <w:lang w:val="en-GB"/>
        </w:rPr>
        <w:t xml:space="preserve">the church should take an offering by way of thanks </w:t>
      </w:r>
      <w:r w:rsidR="00E37849">
        <w:rPr>
          <w:rFonts w:asciiTheme="minorHAnsi" w:hAnsiTheme="minorHAnsi" w:cstheme="minorHAnsi"/>
          <w:iCs/>
          <w:noProof/>
          <w:sz w:val="24"/>
          <w:lang w:val="en-GB"/>
        </w:rPr>
        <w:t>to the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 xml:space="preserve"> EMBTC Small </w:t>
      </w:r>
      <w:r w:rsidR="00D96880">
        <w:rPr>
          <w:rFonts w:asciiTheme="minorHAnsi" w:hAnsiTheme="minorHAnsi" w:cstheme="minorHAnsi"/>
          <w:iCs/>
          <w:noProof/>
          <w:sz w:val="24"/>
          <w:lang w:val="en-GB"/>
        </w:rPr>
        <w:t xml:space="preserve">Building 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>Project</w:t>
      </w:r>
      <w:r>
        <w:rPr>
          <w:rFonts w:asciiTheme="minorHAnsi" w:hAnsiTheme="minorHAnsi" w:cstheme="minorHAnsi"/>
          <w:iCs/>
          <w:noProof/>
          <w:sz w:val="24"/>
          <w:lang w:val="en-GB"/>
        </w:rPr>
        <w:t xml:space="preserve"> Grant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 xml:space="preserve"> fund </w:t>
      </w:r>
      <w:r w:rsidR="00E37849">
        <w:rPr>
          <w:rFonts w:asciiTheme="minorHAnsi" w:hAnsiTheme="minorHAnsi" w:cstheme="minorHAnsi"/>
          <w:iCs/>
          <w:noProof/>
          <w:sz w:val="24"/>
          <w:lang w:val="en-GB"/>
        </w:rPr>
        <w:t>to facilitate the funding of grants to other EMBA churches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>.</w:t>
      </w:r>
      <w:r w:rsidR="00EE4424">
        <w:rPr>
          <w:rFonts w:asciiTheme="minorHAnsi" w:hAnsiTheme="minorHAnsi" w:cstheme="minorHAnsi"/>
          <w:iCs/>
          <w:noProof/>
          <w:sz w:val="24"/>
          <w:lang w:val="en-GB"/>
        </w:rPr>
        <w:t xml:space="preserve">  </w:t>
      </w:r>
    </w:p>
    <w:p w14:paraId="0872D0D6" w14:textId="77777777" w:rsidR="00EE4424" w:rsidRDefault="00EE4424" w:rsidP="00EE4424">
      <w:pPr>
        <w:pStyle w:val="ListParagraph"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38A48246" w14:textId="2751AD43" w:rsidR="00663E48" w:rsidRDefault="00EE4424" w:rsidP="00663E48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>
        <w:rPr>
          <w:rFonts w:asciiTheme="minorHAnsi" w:hAnsiTheme="minorHAnsi" w:cstheme="minorHAnsi"/>
          <w:iCs/>
          <w:noProof/>
          <w:sz w:val="24"/>
          <w:lang w:val="en-GB"/>
        </w:rPr>
        <w:t xml:space="preserve">For reporting purposes to the EMBA, a feedback report should be submitted to the </w:t>
      </w:r>
      <w:r w:rsidR="00E72707">
        <w:rPr>
          <w:rFonts w:asciiTheme="minorHAnsi" w:hAnsiTheme="minorHAnsi" w:cstheme="minorHAnsi"/>
          <w:iCs/>
          <w:noProof/>
          <w:sz w:val="24"/>
          <w:lang w:val="en-GB"/>
        </w:rPr>
        <w:t>EMBA Admin Lead,</w:t>
      </w:r>
      <w:r>
        <w:rPr>
          <w:rFonts w:asciiTheme="minorHAnsi" w:hAnsiTheme="minorHAnsi" w:cstheme="minorHAnsi"/>
          <w:iCs/>
          <w:noProof/>
          <w:sz w:val="24"/>
          <w:lang w:val="en-GB"/>
        </w:rPr>
        <w:t xml:space="preserve"> upon completion of the work together with a few photos.</w:t>
      </w:r>
    </w:p>
    <w:p w14:paraId="626BF8A0" w14:textId="77777777" w:rsidR="00663E48" w:rsidRPr="00663E48" w:rsidRDefault="00663E48" w:rsidP="00E37849">
      <w:pPr>
        <w:widowControl/>
        <w:autoSpaceDE/>
        <w:autoSpaceDN/>
        <w:adjustRightInd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65345E2E" w14:textId="15557A85" w:rsidR="00E37849" w:rsidRDefault="00663E48" w:rsidP="00E37849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 xml:space="preserve">Invoices should be provided by the church to the </w:t>
      </w:r>
      <w:r w:rsidR="00E72707">
        <w:rPr>
          <w:rFonts w:asciiTheme="minorHAnsi" w:hAnsiTheme="minorHAnsi" w:cstheme="minorHAnsi"/>
          <w:iCs/>
          <w:noProof/>
          <w:sz w:val="24"/>
          <w:lang w:val="en-GB"/>
        </w:rPr>
        <w:t>EMBA Admin Lead</w:t>
      </w:r>
      <w:r w:rsidRPr="00663E48">
        <w:rPr>
          <w:rFonts w:asciiTheme="minorHAnsi" w:hAnsiTheme="minorHAnsi" w:cstheme="minorHAnsi"/>
          <w:iCs/>
          <w:noProof/>
          <w:sz w:val="24"/>
          <w:lang w:val="en-GB"/>
        </w:rPr>
        <w:t xml:space="preserve"> as evidence that the money has been spent in accordance with the original application.  </w:t>
      </w:r>
      <w:bookmarkEnd w:id="2"/>
    </w:p>
    <w:p w14:paraId="250DFE1A" w14:textId="77777777" w:rsidR="00E37849" w:rsidRDefault="00E37849" w:rsidP="00E37849">
      <w:pPr>
        <w:pStyle w:val="ListParagraph"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2364B797" w14:textId="2CB7579F" w:rsidR="00E37849" w:rsidRDefault="00E37849" w:rsidP="00E37849">
      <w:pPr>
        <w:widowControl/>
        <w:numPr>
          <w:ilvl w:val="0"/>
          <w:numId w:val="28"/>
        </w:numPr>
        <w:autoSpaceDE/>
        <w:autoSpaceDN/>
        <w:adjustRightInd/>
        <w:ind w:left="450"/>
        <w:rPr>
          <w:rFonts w:asciiTheme="minorHAnsi" w:hAnsiTheme="minorHAnsi" w:cstheme="minorHAnsi"/>
          <w:iCs/>
          <w:noProof/>
          <w:sz w:val="24"/>
          <w:lang w:val="en-GB"/>
        </w:rPr>
      </w:pPr>
      <w:r w:rsidRPr="00E37849">
        <w:rPr>
          <w:rFonts w:asciiTheme="minorHAnsi" w:hAnsiTheme="minorHAnsi" w:cstheme="minorHAnsi"/>
          <w:iCs/>
          <w:noProof/>
          <w:sz w:val="24"/>
          <w:lang w:val="en-GB"/>
        </w:rPr>
        <w:t>A grant will need to be repaid:</w:t>
      </w:r>
    </w:p>
    <w:p w14:paraId="10A93B6B" w14:textId="77777777" w:rsidR="007A3454" w:rsidRPr="00E37849" w:rsidRDefault="007A3454" w:rsidP="007A3454">
      <w:pPr>
        <w:widowControl/>
        <w:autoSpaceDE/>
        <w:autoSpaceDN/>
        <w:adjustRightInd/>
        <w:rPr>
          <w:rFonts w:asciiTheme="minorHAnsi" w:hAnsiTheme="minorHAnsi" w:cstheme="minorHAnsi"/>
          <w:iCs/>
          <w:noProof/>
          <w:sz w:val="24"/>
          <w:lang w:val="en-GB"/>
        </w:rPr>
      </w:pPr>
    </w:p>
    <w:p w14:paraId="69E3F278" w14:textId="77777777" w:rsidR="00E37849" w:rsidRDefault="00E37849" w:rsidP="00E37849">
      <w:pPr>
        <w:numPr>
          <w:ilvl w:val="1"/>
          <w:numId w:val="28"/>
        </w:numPr>
        <w:tabs>
          <w:tab w:val="left" w:pos="426"/>
        </w:tabs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the church does not complete the project within six months of the grant being awarded </w:t>
      </w:r>
    </w:p>
    <w:p w14:paraId="68D9E4E5" w14:textId="5D06ADDD" w:rsidR="00E37849" w:rsidRDefault="00E37849" w:rsidP="00E37849">
      <w:pPr>
        <w:numPr>
          <w:ilvl w:val="1"/>
          <w:numId w:val="28"/>
        </w:numPr>
        <w:tabs>
          <w:tab w:val="left" w:pos="426"/>
        </w:tabs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If the church does not provide copy invoices</w:t>
      </w:r>
      <w:r w:rsidR="00F51A9A">
        <w:rPr>
          <w:rFonts w:asciiTheme="minorHAnsi" w:hAnsiTheme="minorHAnsi" w:cstheme="minorHAnsi"/>
          <w:sz w:val="24"/>
        </w:rPr>
        <w:t>.</w:t>
      </w:r>
    </w:p>
    <w:p w14:paraId="1C4ABCDB" w14:textId="77777777" w:rsidR="0017733C" w:rsidRDefault="0017733C" w:rsidP="004F0570">
      <w:pPr>
        <w:rPr>
          <w:rFonts w:asciiTheme="minorHAnsi" w:hAnsiTheme="minorHAnsi" w:cstheme="minorHAnsi"/>
          <w:b/>
          <w:i/>
          <w:sz w:val="24"/>
        </w:rPr>
      </w:pPr>
    </w:p>
    <w:p w14:paraId="6302DEB7" w14:textId="3860FBF5" w:rsidR="004F0570" w:rsidRPr="00067AF2" w:rsidRDefault="004F0570" w:rsidP="004F0570">
      <w:pPr>
        <w:rPr>
          <w:rFonts w:asciiTheme="minorHAnsi" w:hAnsiTheme="minorHAnsi" w:cstheme="minorHAnsi"/>
          <w:b/>
          <w:i/>
          <w:sz w:val="24"/>
        </w:rPr>
      </w:pPr>
      <w:r w:rsidRPr="008D1960">
        <w:rPr>
          <w:rFonts w:asciiTheme="minorHAnsi" w:hAnsiTheme="minorHAnsi" w:cstheme="minorHAnsi"/>
          <w:b/>
          <w:i/>
          <w:sz w:val="24"/>
        </w:rPr>
        <w:t xml:space="preserve">If you have any </w:t>
      </w:r>
      <w:r w:rsidR="008D1960">
        <w:rPr>
          <w:rFonts w:asciiTheme="minorHAnsi" w:hAnsiTheme="minorHAnsi" w:cstheme="minorHAnsi"/>
          <w:b/>
          <w:i/>
          <w:sz w:val="24"/>
        </w:rPr>
        <w:t xml:space="preserve">questions </w:t>
      </w:r>
      <w:r w:rsidR="00FA1E3B">
        <w:rPr>
          <w:rFonts w:asciiTheme="minorHAnsi" w:hAnsiTheme="minorHAnsi" w:cstheme="minorHAnsi"/>
          <w:b/>
          <w:i/>
          <w:sz w:val="24"/>
        </w:rPr>
        <w:t xml:space="preserve">relating to the </w:t>
      </w:r>
      <w:r w:rsidR="00E37849">
        <w:rPr>
          <w:rFonts w:asciiTheme="minorHAnsi" w:hAnsiTheme="minorHAnsi" w:cstheme="minorHAnsi"/>
          <w:b/>
          <w:i/>
          <w:sz w:val="24"/>
        </w:rPr>
        <w:t xml:space="preserve">Small </w:t>
      </w:r>
      <w:r w:rsidR="00397B08">
        <w:rPr>
          <w:rFonts w:asciiTheme="minorHAnsi" w:hAnsiTheme="minorHAnsi" w:cstheme="minorHAnsi"/>
          <w:b/>
          <w:i/>
          <w:sz w:val="24"/>
        </w:rPr>
        <w:t xml:space="preserve">Building </w:t>
      </w:r>
      <w:r w:rsidR="00E37849">
        <w:rPr>
          <w:rFonts w:asciiTheme="minorHAnsi" w:hAnsiTheme="minorHAnsi" w:cstheme="minorHAnsi"/>
          <w:b/>
          <w:i/>
          <w:sz w:val="24"/>
        </w:rPr>
        <w:t>Project G</w:t>
      </w:r>
      <w:r w:rsidR="00FA1E3B">
        <w:rPr>
          <w:rFonts w:asciiTheme="minorHAnsi" w:hAnsiTheme="minorHAnsi" w:cstheme="minorHAnsi"/>
          <w:b/>
          <w:i/>
          <w:sz w:val="24"/>
        </w:rPr>
        <w:t xml:space="preserve">rant process </w:t>
      </w:r>
      <w:r w:rsidRPr="008D1960">
        <w:rPr>
          <w:rFonts w:asciiTheme="minorHAnsi" w:hAnsiTheme="minorHAnsi" w:cstheme="minorHAnsi"/>
          <w:b/>
          <w:i/>
          <w:sz w:val="24"/>
        </w:rPr>
        <w:t xml:space="preserve">please contact </w:t>
      </w:r>
      <w:r w:rsidR="001F5873" w:rsidRPr="008D1960">
        <w:rPr>
          <w:rFonts w:asciiTheme="minorHAnsi" w:hAnsiTheme="minorHAnsi" w:cstheme="minorHAnsi"/>
          <w:b/>
          <w:i/>
          <w:sz w:val="24"/>
        </w:rPr>
        <w:t>your Regional Minister</w:t>
      </w:r>
      <w:r w:rsidR="00E72707">
        <w:rPr>
          <w:rFonts w:asciiTheme="minorHAnsi" w:hAnsiTheme="minorHAnsi" w:cstheme="minorHAnsi"/>
          <w:b/>
          <w:i/>
          <w:sz w:val="24"/>
        </w:rPr>
        <w:t>.</w:t>
      </w:r>
    </w:p>
    <w:p w14:paraId="0026F025" w14:textId="77777777" w:rsidR="004F0570" w:rsidRPr="002073DE" w:rsidRDefault="004F0570" w:rsidP="004F0570">
      <w:pPr>
        <w:pStyle w:val="Quick1"/>
        <w:numPr>
          <w:ilvl w:val="0"/>
          <w:numId w:val="0"/>
        </w:numPr>
        <w:tabs>
          <w:tab w:val="left" w:pos="-1248"/>
          <w:tab w:val="left" w:pos="-720"/>
          <w:tab w:val="left" w:pos="0"/>
          <w:tab w:val="left" w:pos="1440"/>
        </w:tabs>
        <w:rPr>
          <w:rFonts w:ascii="Tahoma" w:hAnsi="Tahoma" w:cs="Tahoma"/>
          <w:b/>
          <w:i/>
          <w:szCs w:val="20"/>
        </w:rPr>
      </w:pPr>
    </w:p>
    <w:sectPr w:rsidR="004F0570" w:rsidRPr="002073DE" w:rsidSect="004F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5" w:h="16837" w:code="9"/>
      <w:pgMar w:top="1247" w:right="1247" w:bottom="1247" w:left="1247" w:header="851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71BA" w14:textId="77777777" w:rsidR="00CA1E8E" w:rsidRDefault="00CA1E8E" w:rsidP="004F0570">
      <w:r>
        <w:separator/>
      </w:r>
    </w:p>
  </w:endnote>
  <w:endnote w:type="continuationSeparator" w:id="0">
    <w:p w14:paraId="5F9449FC" w14:textId="77777777" w:rsidR="00CA1E8E" w:rsidRDefault="00CA1E8E" w:rsidP="004F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39FE" w14:textId="77777777" w:rsidR="00233C21" w:rsidRDefault="00233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7115" w14:textId="77777777" w:rsidR="004F0570" w:rsidRPr="005737C7" w:rsidRDefault="004F0570" w:rsidP="004F0570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F356" w14:textId="77777777" w:rsidR="00233C21" w:rsidRDefault="00233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CE10" w14:textId="77777777" w:rsidR="00CA1E8E" w:rsidRDefault="00CA1E8E" w:rsidP="004F0570">
      <w:r>
        <w:separator/>
      </w:r>
    </w:p>
  </w:footnote>
  <w:footnote w:type="continuationSeparator" w:id="0">
    <w:p w14:paraId="505183BE" w14:textId="77777777" w:rsidR="00CA1E8E" w:rsidRDefault="00CA1E8E" w:rsidP="004F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317E" w14:textId="77777777" w:rsidR="00233C21" w:rsidRDefault="00233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0B70" w14:textId="77777777" w:rsidR="00233C21" w:rsidRDefault="00233C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60F" w14:textId="77777777" w:rsidR="00233C21" w:rsidRDefault="00233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Futura Md BT"/>
        <w:b/>
        <w:sz w:val="22"/>
        <w:szCs w:val="22"/>
      </w:rPr>
    </w:lvl>
  </w:abstractNum>
  <w:abstractNum w:abstractNumId="1" w15:restartNumberingAfterBreak="0">
    <w:nsid w:val="00000002"/>
    <w:multiLevelType w:val="singleLevel"/>
    <w:tmpl w:val="5E74FD2C"/>
    <w:lvl w:ilvl="0">
      <w:start w:val="1"/>
      <w:numFmt w:val="lowerLetter"/>
      <w:pStyle w:val="Quicka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89327BA"/>
    <w:multiLevelType w:val="hybridMultilevel"/>
    <w:tmpl w:val="B276FEE4"/>
    <w:lvl w:ilvl="0" w:tplc="021A0F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7CEE29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D2F0646"/>
    <w:multiLevelType w:val="hybridMultilevel"/>
    <w:tmpl w:val="9A8446F6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572C"/>
    <w:multiLevelType w:val="hybridMultilevel"/>
    <w:tmpl w:val="423A2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540C0"/>
    <w:multiLevelType w:val="multilevel"/>
    <w:tmpl w:val="91CA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A392D"/>
    <w:multiLevelType w:val="hybridMultilevel"/>
    <w:tmpl w:val="52AA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2C33"/>
    <w:multiLevelType w:val="hybridMultilevel"/>
    <w:tmpl w:val="19D2E4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4D252E"/>
    <w:multiLevelType w:val="hybridMultilevel"/>
    <w:tmpl w:val="5B94C6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7471E"/>
    <w:multiLevelType w:val="hybridMultilevel"/>
    <w:tmpl w:val="0D76E120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12292"/>
    <w:multiLevelType w:val="hybridMultilevel"/>
    <w:tmpl w:val="73C23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261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67F74"/>
    <w:multiLevelType w:val="hybridMultilevel"/>
    <w:tmpl w:val="CE22AB58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62BEB"/>
    <w:multiLevelType w:val="hybridMultilevel"/>
    <w:tmpl w:val="7F78B27C"/>
    <w:lvl w:ilvl="0" w:tplc="0809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3D6E2A"/>
    <w:multiLevelType w:val="hybridMultilevel"/>
    <w:tmpl w:val="FED48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AF1F0B"/>
    <w:multiLevelType w:val="hybridMultilevel"/>
    <w:tmpl w:val="575AAD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5567A7"/>
    <w:multiLevelType w:val="hybridMultilevel"/>
    <w:tmpl w:val="3BFC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30AD"/>
    <w:multiLevelType w:val="hybridMultilevel"/>
    <w:tmpl w:val="25C8B098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390855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" w16cid:durableId="789906004">
    <w:abstractNumId w:val="16"/>
  </w:num>
  <w:num w:numId="3" w16cid:durableId="226721351">
    <w:abstractNumId w:val="9"/>
  </w:num>
  <w:num w:numId="4" w16cid:durableId="1452940513">
    <w:abstractNumId w:val="3"/>
  </w:num>
  <w:num w:numId="5" w16cid:durableId="660234832">
    <w:abstractNumId w:val="8"/>
  </w:num>
  <w:num w:numId="6" w16cid:durableId="1663579238">
    <w:abstractNumId w:val="7"/>
  </w:num>
  <w:num w:numId="7" w16cid:durableId="1536964766">
    <w:abstractNumId w:val="4"/>
  </w:num>
  <w:num w:numId="8" w16cid:durableId="1775402055">
    <w:abstractNumId w:val="13"/>
  </w:num>
  <w:num w:numId="9" w16cid:durableId="1483161001">
    <w:abstractNumId w:val="12"/>
  </w:num>
  <w:num w:numId="10" w16cid:durableId="1784618027">
    <w:abstractNumId w:val="0"/>
    <w:lvlOverride w:ilvl="0">
      <w:lvl w:ilvl="0">
        <w:start w:val="1"/>
        <w:numFmt w:val="decimal"/>
        <w:pStyle w:val="Quick1"/>
        <w:lvlText w:val="%1."/>
        <w:lvlJc w:val="left"/>
        <w:rPr>
          <w:rFonts w:ascii="Futura Md BT" w:hAnsi="Futura Md BT" w:cs="Times New Roman"/>
          <w:sz w:val="24"/>
          <w:szCs w:val="24"/>
        </w:rPr>
      </w:lvl>
    </w:lvlOverride>
  </w:num>
  <w:num w:numId="11" w16cid:durableId="819805367">
    <w:abstractNumId w:val="1"/>
    <w:lvlOverride w:ilvl="0"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12" w16cid:durableId="48655925">
    <w:abstractNumId w:val="2"/>
  </w:num>
  <w:num w:numId="13" w16cid:durableId="191959987">
    <w:abstractNumId w:val="15"/>
  </w:num>
  <w:num w:numId="14" w16cid:durableId="1052340238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5" w16cid:durableId="1770394289">
    <w:abstractNumId w:val="14"/>
  </w:num>
  <w:num w:numId="16" w16cid:durableId="1068726136">
    <w:abstractNumId w:val="2"/>
  </w:num>
  <w:num w:numId="17" w16cid:durableId="1818302840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8" w16cid:durableId="803625079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19" w16cid:durableId="2091267615">
    <w:abstractNumId w:val="10"/>
  </w:num>
  <w:num w:numId="20" w16cid:durableId="992024064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1" w16cid:durableId="1896816962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2" w16cid:durableId="817843426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3" w16cid:durableId="747575639">
    <w:abstractNumId w:val="11"/>
  </w:num>
  <w:num w:numId="24" w16cid:durableId="1948586187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5" w16cid:durableId="1268392655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6" w16cid:durableId="1643579555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7" w16cid:durableId="1153330062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8" w16cid:durableId="1648126032">
    <w:abstractNumId w:val="5"/>
  </w:num>
  <w:num w:numId="29" w16cid:durableId="1452213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98"/>
    <w:rsid w:val="000326DE"/>
    <w:rsid w:val="00045515"/>
    <w:rsid w:val="000462EA"/>
    <w:rsid w:val="000476C8"/>
    <w:rsid w:val="00067AF2"/>
    <w:rsid w:val="000971D1"/>
    <w:rsid w:val="000A6DD4"/>
    <w:rsid w:val="000E5450"/>
    <w:rsid w:val="000F0F49"/>
    <w:rsid w:val="0010376B"/>
    <w:rsid w:val="00106FBC"/>
    <w:rsid w:val="00133F1D"/>
    <w:rsid w:val="00134385"/>
    <w:rsid w:val="0014242A"/>
    <w:rsid w:val="00147B98"/>
    <w:rsid w:val="001519D3"/>
    <w:rsid w:val="00155173"/>
    <w:rsid w:val="0017733C"/>
    <w:rsid w:val="001D19BF"/>
    <w:rsid w:val="001F3644"/>
    <w:rsid w:val="001F5873"/>
    <w:rsid w:val="002154B5"/>
    <w:rsid w:val="00231E3E"/>
    <w:rsid w:val="00233C21"/>
    <w:rsid w:val="00280116"/>
    <w:rsid w:val="002821E2"/>
    <w:rsid w:val="002A1BF1"/>
    <w:rsid w:val="002B5DE9"/>
    <w:rsid w:val="0036780F"/>
    <w:rsid w:val="00375AB1"/>
    <w:rsid w:val="00381427"/>
    <w:rsid w:val="0039781D"/>
    <w:rsid w:val="00397B08"/>
    <w:rsid w:val="003C6B46"/>
    <w:rsid w:val="003E1E2F"/>
    <w:rsid w:val="003E32EF"/>
    <w:rsid w:val="003F23AB"/>
    <w:rsid w:val="003F380D"/>
    <w:rsid w:val="00477AD0"/>
    <w:rsid w:val="00482E82"/>
    <w:rsid w:val="004E383C"/>
    <w:rsid w:val="004F0570"/>
    <w:rsid w:val="00513EBF"/>
    <w:rsid w:val="00514053"/>
    <w:rsid w:val="0054081E"/>
    <w:rsid w:val="0054707D"/>
    <w:rsid w:val="005511EC"/>
    <w:rsid w:val="00581370"/>
    <w:rsid w:val="005863E6"/>
    <w:rsid w:val="005A34BA"/>
    <w:rsid w:val="005F0782"/>
    <w:rsid w:val="00614F4E"/>
    <w:rsid w:val="00632AEA"/>
    <w:rsid w:val="00646675"/>
    <w:rsid w:val="00663E48"/>
    <w:rsid w:val="006A4782"/>
    <w:rsid w:val="006C4F5D"/>
    <w:rsid w:val="00705F07"/>
    <w:rsid w:val="00747E65"/>
    <w:rsid w:val="00795530"/>
    <w:rsid w:val="0079763F"/>
    <w:rsid w:val="007A3454"/>
    <w:rsid w:val="007A57B8"/>
    <w:rsid w:val="007F31E8"/>
    <w:rsid w:val="007F6B81"/>
    <w:rsid w:val="00826F41"/>
    <w:rsid w:val="00862C2F"/>
    <w:rsid w:val="008B02FC"/>
    <w:rsid w:val="008D1960"/>
    <w:rsid w:val="008F6F7E"/>
    <w:rsid w:val="009054D3"/>
    <w:rsid w:val="00954088"/>
    <w:rsid w:val="00956870"/>
    <w:rsid w:val="00963037"/>
    <w:rsid w:val="009862CA"/>
    <w:rsid w:val="009A23FE"/>
    <w:rsid w:val="009C7621"/>
    <w:rsid w:val="009D2F37"/>
    <w:rsid w:val="009E1A27"/>
    <w:rsid w:val="00A15DFE"/>
    <w:rsid w:val="00A1634B"/>
    <w:rsid w:val="00A24823"/>
    <w:rsid w:val="00A44131"/>
    <w:rsid w:val="00A4758B"/>
    <w:rsid w:val="00A74C89"/>
    <w:rsid w:val="00A771AC"/>
    <w:rsid w:val="00A8487B"/>
    <w:rsid w:val="00AA2640"/>
    <w:rsid w:val="00AB2478"/>
    <w:rsid w:val="00AC6D19"/>
    <w:rsid w:val="00AD5AE8"/>
    <w:rsid w:val="00AE33DD"/>
    <w:rsid w:val="00AF4C61"/>
    <w:rsid w:val="00AF7D5E"/>
    <w:rsid w:val="00B14A3A"/>
    <w:rsid w:val="00B166DC"/>
    <w:rsid w:val="00BB1C1F"/>
    <w:rsid w:val="00BC2257"/>
    <w:rsid w:val="00BC44CD"/>
    <w:rsid w:val="00BF74FD"/>
    <w:rsid w:val="00C42960"/>
    <w:rsid w:val="00C54DE9"/>
    <w:rsid w:val="00C75831"/>
    <w:rsid w:val="00C84FF7"/>
    <w:rsid w:val="00C8702E"/>
    <w:rsid w:val="00C945F4"/>
    <w:rsid w:val="00CA1E8E"/>
    <w:rsid w:val="00CB22F6"/>
    <w:rsid w:val="00CB4461"/>
    <w:rsid w:val="00CD1392"/>
    <w:rsid w:val="00CD3BBC"/>
    <w:rsid w:val="00D2114B"/>
    <w:rsid w:val="00D5425D"/>
    <w:rsid w:val="00D66FC2"/>
    <w:rsid w:val="00D851DC"/>
    <w:rsid w:val="00D96880"/>
    <w:rsid w:val="00DF4145"/>
    <w:rsid w:val="00E120D1"/>
    <w:rsid w:val="00E16ECB"/>
    <w:rsid w:val="00E30C76"/>
    <w:rsid w:val="00E37849"/>
    <w:rsid w:val="00E45249"/>
    <w:rsid w:val="00E65141"/>
    <w:rsid w:val="00E72707"/>
    <w:rsid w:val="00EA3CF2"/>
    <w:rsid w:val="00EE3A7F"/>
    <w:rsid w:val="00EE4424"/>
    <w:rsid w:val="00F221D7"/>
    <w:rsid w:val="00F51A9A"/>
    <w:rsid w:val="00FA1E3B"/>
    <w:rsid w:val="00FA5187"/>
    <w:rsid w:val="00FD01EA"/>
    <w:rsid w:val="00FE2EFD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CFA"/>
  <w15:chartTrackingRefBased/>
  <w15:docId w15:val="{4C6FEE9E-D3FF-4FB2-85D4-47E4BD2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autoSpaceDE/>
      <w:autoSpaceDN/>
      <w:adjustRightInd/>
      <w:jc w:val="righ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 w:after="120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Quick1">
    <w:name w:val="Quick 1."/>
    <w:basedOn w:val="Normal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  <w:jc w:val="both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before="120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paragraph" w:customStyle="1" w:styleId="Quicka">
    <w:name w:val="Quick a)"/>
    <w:basedOn w:val="Normal"/>
    <w:pPr>
      <w:numPr>
        <w:numId w:val="11"/>
      </w:numPr>
      <w:ind w:left="360" w:hanging="360"/>
    </w:pPr>
    <w:rPr>
      <w:sz w:val="24"/>
    </w:rPr>
  </w:style>
  <w:style w:type="table" w:styleId="MediumGrid1-Accent2">
    <w:name w:val="Medium Grid 1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460E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34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62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AD0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Mission Grants – 2009</vt:lpstr>
    </vt:vector>
  </TitlesOfParts>
  <Company>BUGB</Company>
  <LinksUpToDate>false</LinksUpToDate>
  <CharactersWithSpaces>3811</CharactersWithSpaces>
  <SharedDoc>false</SharedDoc>
  <HLinks>
    <vt:vector size="6" baseType="variant"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mailto:administrator@embaptists.co.uk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Mission Grants – 2009</dc:title>
  <dc:subject/>
  <dc:creator>bkoerner</dc:creator>
  <cp:keywords/>
  <cp:lastModifiedBy>Becky Nicholls</cp:lastModifiedBy>
  <cp:revision>14</cp:revision>
  <cp:lastPrinted>2009-10-26T15:05:00Z</cp:lastPrinted>
  <dcterms:created xsi:type="dcterms:W3CDTF">2023-03-13T22:05:00Z</dcterms:created>
  <dcterms:modified xsi:type="dcterms:W3CDTF">2023-03-15T09:44:00Z</dcterms:modified>
</cp:coreProperties>
</file>