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32215" w14:textId="13A8E783" w:rsidR="00146A4B" w:rsidRPr="00B77361" w:rsidRDefault="00BA53E8" w:rsidP="007A1DED">
      <w:pPr>
        <w:pStyle w:val="Heading1"/>
        <w:jc w:val="both"/>
        <w:rPr>
          <w:rFonts w:ascii="Calibri" w:hAnsi="Calibri" w:cs="Calibri"/>
          <w:sz w:val="24"/>
        </w:rPr>
      </w:pPr>
      <w:r w:rsidRPr="00B77361">
        <w:rPr>
          <w:rFonts w:asciiTheme="majorHAnsi" w:hAnsiTheme="majorHAnsi" w:cstheme="majorHAnsi"/>
          <w:bCs/>
          <w:sz w:val="24"/>
        </w:rPr>
        <w:t xml:space="preserve">Saturday </w:t>
      </w:r>
      <w:r w:rsidR="00D57A20" w:rsidRPr="00B77361">
        <w:rPr>
          <w:rFonts w:asciiTheme="majorHAnsi" w:hAnsiTheme="majorHAnsi" w:cstheme="majorHAnsi"/>
          <w:bCs/>
          <w:sz w:val="24"/>
        </w:rPr>
        <w:t>2</w:t>
      </w:r>
      <w:r w:rsidR="00A918F6">
        <w:rPr>
          <w:rFonts w:asciiTheme="majorHAnsi" w:hAnsiTheme="majorHAnsi" w:cstheme="majorHAnsi"/>
          <w:bCs/>
          <w:sz w:val="24"/>
        </w:rPr>
        <w:t>4</w:t>
      </w:r>
      <w:r w:rsidR="008309EB">
        <w:rPr>
          <w:rFonts w:asciiTheme="majorHAnsi" w:hAnsiTheme="majorHAnsi" w:cstheme="majorHAnsi"/>
          <w:bCs/>
          <w:sz w:val="24"/>
        </w:rPr>
        <w:t xml:space="preserve"> June</w:t>
      </w:r>
      <w:r w:rsidRPr="00B77361">
        <w:rPr>
          <w:rFonts w:asciiTheme="majorHAnsi" w:hAnsiTheme="majorHAnsi" w:cstheme="majorHAnsi"/>
          <w:bCs/>
          <w:sz w:val="24"/>
        </w:rPr>
        <w:t xml:space="preserve"> 20</w:t>
      </w:r>
      <w:r w:rsidR="00320201">
        <w:rPr>
          <w:rFonts w:asciiTheme="majorHAnsi" w:hAnsiTheme="majorHAnsi" w:cstheme="majorHAnsi"/>
          <w:bCs/>
          <w:sz w:val="24"/>
        </w:rPr>
        <w:t>2</w:t>
      </w:r>
      <w:r w:rsidR="00A918F6">
        <w:rPr>
          <w:rFonts w:asciiTheme="majorHAnsi" w:hAnsiTheme="majorHAnsi" w:cstheme="majorHAnsi"/>
          <w:bCs/>
          <w:sz w:val="24"/>
        </w:rPr>
        <w:t>3</w:t>
      </w:r>
      <w:r w:rsidR="00644A78" w:rsidRPr="00B77361">
        <w:rPr>
          <w:rFonts w:asciiTheme="majorHAnsi" w:hAnsiTheme="majorHAnsi" w:cstheme="majorHAnsi"/>
          <w:bCs/>
          <w:sz w:val="24"/>
        </w:rPr>
        <w:t xml:space="preserve"> </w:t>
      </w:r>
      <w:r w:rsidR="00A46B7E">
        <w:rPr>
          <w:rFonts w:asciiTheme="majorHAnsi" w:hAnsiTheme="majorHAnsi" w:cstheme="majorHAnsi"/>
          <w:bCs/>
          <w:sz w:val="24"/>
        </w:rPr>
        <w:t xml:space="preserve">at </w:t>
      </w:r>
      <w:r w:rsidR="00A918F6">
        <w:rPr>
          <w:rFonts w:asciiTheme="majorHAnsi" w:hAnsiTheme="majorHAnsi" w:cstheme="majorHAnsi"/>
          <w:bCs/>
          <w:sz w:val="24"/>
        </w:rPr>
        <w:t xml:space="preserve">Melton Mowbray </w:t>
      </w:r>
      <w:r w:rsidR="00A46B7E" w:rsidRPr="00B77361">
        <w:rPr>
          <w:rFonts w:asciiTheme="majorHAnsi" w:hAnsiTheme="majorHAnsi" w:cstheme="majorHAnsi"/>
          <w:bCs/>
          <w:sz w:val="24"/>
        </w:rPr>
        <w:t xml:space="preserve">Baptist Church, </w:t>
      </w:r>
      <w:r w:rsidR="00A918F6">
        <w:rPr>
          <w:rFonts w:asciiTheme="majorHAnsi" w:hAnsiTheme="majorHAnsi" w:cstheme="majorHAnsi"/>
          <w:bCs/>
          <w:sz w:val="24"/>
        </w:rPr>
        <w:t>Leicestershire</w:t>
      </w:r>
      <w:r w:rsidR="00A46B7E" w:rsidRPr="00B77361">
        <w:rPr>
          <w:rFonts w:asciiTheme="majorHAnsi" w:hAnsiTheme="majorHAnsi" w:cstheme="majorHAnsi"/>
          <w:bCs/>
          <w:sz w:val="24"/>
        </w:rPr>
        <w:t xml:space="preserve"> at 10.</w:t>
      </w:r>
      <w:r w:rsidR="00160039">
        <w:rPr>
          <w:rFonts w:asciiTheme="majorHAnsi" w:hAnsiTheme="majorHAnsi" w:cstheme="majorHAnsi"/>
          <w:bCs/>
          <w:sz w:val="24"/>
        </w:rPr>
        <w:t>55</w:t>
      </w:r>
      <w:r w:rsidR="00A46B7E" w:rsidRPr="00B77361">
        <w:rPr>
          <w:rFonts w:asciiTheme="majorHAnsi" w:hAnsiTheme="majorHAnsi" w:cstheme="majorHAnsi"/>
          <w:bCs/>
          <w:sz w:val="24"/>
        </w:rPr>
        <w:t>am</w:t>
      </w:r>
    </w:p>
    <w:p w14:paraId="3EEDF077" w14:textId="77777777" w:rsidR="00B77361" w:rsidRPr="00803951" w:rsidRDefault="00B77361" w:rsidP="007A1DED">
      <w:pPr>
        <w:pBdr>
          <w:bottom w:val="single" w:sz="4" w:space="1" w:color="auto"/>
        </w:pBdr>
        <w:jc w:val="both"/>
        <w:rPr>
          <w:sz w:val="12"/>
          <w:szCs w:val="12"/>
        </w:rPr>
      </w:pPr>
    </w:p>
    <w:p w14:paraId="6F6F47B5" w14:textId="0D0AF22C" w:rsidR="00146A4B" w:rsidRPr="00B77361" w:rsidRDefault="00146A4B" w:rsidP="007A1DED">
      <w:pPr>
        <w:jc w:val="both"/>
        <w:rPr>
          <w:rFonts w:asciiTheme="majorHAnsi" w:hAnsiTheme="majorHAnsi" w:cstheme="majorHAnsi"/>
          <w:b/>
          <w:lang w:val="en-GB"/>
        </w:rPr>
      </w:pPr>
      <w:r w:rsidRPr="00B77361">
        <w:rPr>
          <w:rFonts w:asciiTheme="majorHAnsi" w:hAnsiTheme="majorHAnsi" w:cstheme="majorHAnsi"/>
          <w:b/>
          <w:lang w:val="en-GB"/>
        </w:rPr>
        <w:t>Moderator</w:t>
      </w:r>
      <w:r w:rsidR="00131659" w:rsidRPr="00B77361">
        <w:rPr>
          <w:rFonts w:asciiTheme="majorHAnsi" w:hAnsiTheme="majorHAnsi" w:cstheme="majorHAnsi"/>
          <w:b/>
          <w:lang w:val="en-GB"/>
        </w:rPr>
        <w:t>:</w:t>
      </w:r>
      <w:r w:rsidRPr="00B77361">
        <w:rPr>
          <w:rFonts w:asciiTheme="majorHAnsi" w:hAnsiTheme="majorHAnsi" w:cstheme="majorHAnsi"/>
          <w:b/>
          <w:lang w:val="en-GB"/>
        </w:rPr>
        <w:t xml:space="preserve"> Revd </w:t>
      </w:r>
      <w:r w:rsidR="004E5448" w:rsidRPr="00B77361">
        <w:rPr>
          <w:rFonts w:asciiTheme="majorHAnsi" w:hAnsiTheme="majorHAnsi" w:cstheme="majorHAnsi"/>
          <w:b/>
          <w:lang w:val="en-GB"/>
        </w:rPr>
        <w:t>David Harvey</w:t>
      </w:r>
      <w:r w:rsidR="00064BB2">
        <w:rPr>
          <w:rFonts w:asciiTheme="majorHAnsi" w:hAnsiTheme="majorHAnsi" w:cstheme="majorHAnsi"/>
          <w:b/>
          <w:lang w:val="en-GB"/>
        </w:rPr>
        <w:t xml:space="preserve"> (DH)</w:t>
      </w:r>
    </w:p>
    <w:p w14:paraId="1B1EE0EB" w14:textId="69C6089C" w:rsidR="00131659" w:rsidRPr="00D61254" w:rsidRDefault="00146A4B" w:rsidP="007A1DED">
      <w:pPr>
        <w:jc w:val="both"/>
        <w:rPr>
          <w:rFonts w:asciiTheme="majorHAnsi" w:hAnsiTheme="majorHAnsi" w:cstheme="majorHAnsi"/>
          <w:b/>
          <w:lang w:val="en-GB"/>
        </w:rPr>
      </w:pPr>
      <w:r w:rsidRPr="00D61254">
        <w:rPr>
          <w:rFonts w:asciiTheme="majorHAnsi" w:hAnsiTheme="majorHAnsi" w:cstheme="majorHAnsi"/>
          <w:b/>
          <w:lang w:val="en-GB"/>
        </w:rPr>
        <w:t>Voting delegates</w:t>
      </w:r>
      <w:r w:rsidR="009B0B8D" w:rsidRPr="00D61254">
        <w:rPr>
          <w:rFonts w:asciiTheme="majorHAnsi" w:hAnsiTheme="majorHAnsi" w:cstheme="majorHAnsi"/>
          <w:b/>
          <w:lang w:val="en-GB"/>
        </w:rPr>
        <w:t>:</w:t>
      </w:r>
      <w:r w:rsidR="004E5448" w:rsidRPr="00D61254">
        <w:rPr>
          <w:rFonts w:asciiTheme="majorHAnsi" w:hAnsiTheme="majorHAnsi" w:cstheme="majorHAnsi"/>
          <w:b/>
          <w:lang w:val="en-GB"/>
        </w:rPr>
        <w:t xml:space="preserve"> </w:t>
      </w:r>
      <w:r w:rsidR="00CF719F" w:rsidRPr="00CF719F">
        <w:rPr>
          <w:rFonts w:asciiTheme="majorHAnsi" w:hAnsiTheme="majorHAnsi" w:cstheme="majorHAnsi"/>
          <w:b/>
          <w:lang w:val="en-GB"/>
        </w:rPr>
        <w:t>64</w:t>
      </w:r>
      <w:r w:rsidR="00320201" w:rsidRPr="00CF719F">
        <w:rPr>
          <w:rFonts w:asciiTheme="majorHAnsi" w:hAnsiTheme="majorHAnsi" w:cstheme="majorHAnsi"/>
          <w:b/>
          <w:lang w:val="en-GB"/>
        </w:rPr>
        <w:t xml:space="preserve"> </w:t>
      </w:r>
      <w:r w:rsidR="00882FD2">
        <w:rPr>
          <w:rFonts w:asciiTheme="majorHAnsi" w:hAnsiTheme="majorHAnsi" w:cstheme="majorHAnsi"/>
          <w:b/>
          <w:lang w:val="en-GB"/>
        </w:rPr>
        <w:t xml:space="preserve">delegates </w:t>
      </w:r>
      <w:r w:rsidR="00CF719F">
        <w:rPr>
          <w:rFonts w:asciiTheme="majorHAnsi" w:hAnsiTheme="majorHAnsi" w:cstheme="majorHAnsi"/>
          <w:b/>
          <w:lang w:val="en-GB"/>
        </w:rPr>
        <w:t>representing</w:t>
      </w:r>
      <w:r w:rsidR="00320201" w:rsidRPr="00CF719F">
        <w:rPr>
          <w:rFonts w:asciiTheme="majorHAnsi" w:hAnsiTheme="majorHAnsi" w:cstheme="majorHAnsi"/>
          <w:b/>
          <w:lang w:val="en-GB"/>
        </w:rPr>
        <w:t xml:space="preserve"> </w:t>
      </w:r>
      <w:r w:rsidR="00CF719F" w:rsidRPr="00CF719F">
        <w:rPr>
          <w:rFonts w:asciiTheme="majorHAnsi" w:hAnsiTheme="majorHAnsi" w:cstheme="majorHAnsi"/>
          <w:b/>
          <w:lang w:val="en-GB"/>
        </w:rPr>
        <w:t>42</w:t>
      </w:r>
      <w:r w:rsidR="00320201" w:rsidRPr="00CF719F">
        <w:rPr>
          <w:rFonts w:asciiTheme="majorHAnsi" w:hAnsiTheme="majorHAnsi" w:cstheme="majorHAnsi"/>
          <w:b/>
          <w:lang w:val="en-GB"/>
        </w:rPr>
        <w:t xml:space="preserve"> </w:t>
      </w:r>
      <w:r w:rsidR="00882FD2">
        <w:rPr>
          <w:rFonts w:asciiTheme="majorHAnsi" w:hAnsiTheme="majorHAnsi" w:cstheme="majorHAnsi"/>
          <w:b/>
          <w:lang w:val="en-GB"/>
        </w:rPr>
        <w:t xml:space="preserve">member </w:t>
      </w:r>
      <w:r w:rsidR="00320201" w:rsidRPr="00CF719F">
        <w:rPr>
          <w:rFonts w:asciiTheme="majorHAnsi" w:hAnsiTheme="majorHAnsi" w:cstheme="majorHAnsi"/>
          <w:b/>
          <w:lang w:val="en-GB"/>
        </w:rPr>
        <w:t>churches</w:t>
      </w:r>
    </w:p>
    <w:p w14:paraId="0AA75C15" w14:textId="6ACAD32C" w:rsidR="00137A70" w:rsidRPr="00602B4D" w:rsidRDefault="00E07AB2" w:rsidP="003C5119">
      <w:pPr>
        <w:spacing w:after="0"/>
        <w:jc w:val="both"/>
        <w:rPr>
          <w:rFonts w:asciiTheme="majorHAnsi" w:hAnsiTheme="majorHAnsi" w:cstheme="majorHAnsi"/>
          <w:b/>
          <w:lang w:val="en-GB"/>
        </w:rPr>
      </w:pPr>
      <w:r w:rsidRPr="00602B4D">
        <w:rPr>
          <w:rFonts w:asciiTheme="majorHAnsi" w:hAnsiTheme="majorHAnsi" w:cstheme="majorHAnsi"/>
          <w:b/>
          <w:lang w:val="en-GB"/>
        </w:rPr>
        <w:t xml:space="preserve">Approximately </w:t>
      </w:r>
      <w:r w:rsidR="001D6C19">
        <w:rPr>
          <w:rFonts w:asciiTheme="majorHAnsi" w:hAnsiTheme="majorHAnsi" w:cstheme="majorHAnsi"/>
          <w:b/>
          <w:lang w:val="en-GB"/>
        </w:rPr>
        <w:t>10</w:t>
      </w:r>
      <w:r w:rsidR="00602B4D" w:rsidRPr="00602B4D">
        <w:rPr>
          <w:rFonts w:asciiTheme="majorHAnsi" w:hAnsiTheme="majorHAnsi" w:cstheme="majorHAnsi"/>
          <w:b/>
          <w:lang w:val="en-GB"/>
        </w:rPr>
        <w:t>0</w:t>
      </w:r>
      <w:r w:rsidR="00A31270" w:rsidRPr="00602B4D">
        <w:rPr>
          <w:rFonts w:asciiTheme="majorHAnsi" w:hAnsiTheme="majorHAnsi" w:cstheme="majorHAnsi"/>
          <w:b/>
          <w:lang w:val="en-GB"/>
        </w:rPr>
        <w:t xml:space="preserve"> </w:t>
      </w:r>
      <w:r w:rsidR="00131659" w:rsidRPr="00602B4D">
        <w:rPr>
          <w:rFonts w:asciiTheme="majorHAnsi" w:hAnsiTheme="majorHAnsi" w:cstheme="majorHAnsi"/>
          <w:b/>
          <w:lang w:val="en-GB"/>
        </w:rPr>
        <w:t>present</w:t>
      </w:r>
      <w:r w:rsidRPr="00602B4D">
        <w:rPr>
          <w:rFonts w:asciiTheme="majorHAnsi" w:hAnsiTheme="majorHAnsi" w:cstheme="majorHAnsi"/>
          <w:b/>
          <w:lang w:val="en-GB"/>
        </w:rPr>
        <w:t xml:space="preserve"> in total</w:t>
      </w:r>
    </w:p>
    <w:p w14:paraId="5D9AA91B" w14:textId="767DF5D7" w:rsidR="00E11B18" w:rsidRPr="00DD072E" w:rsidRDefault="00561797" w:rsidP="00DD072E">
      <w:pPr>
        <w:jc w:val="both"/>
        <w:rPr>
          <w:rFonts w:asciiTheme="majorHAnsi" w:hAnsiTheme="majorHAnsi" w:cstheme="majorHAnsi"/>
          <w:lang w:val="en-GB"/>
        </w:rPr>
      </w:pPr>
      <w:r w:rsidRPr="00DD072E">
        <w:rPr>
          <w:rFonts w:asciiTheme="majorHAnsi" w:hAnsiTheme="majorHAnsi" w:cstheme="majorHAnsi"/>
          <w:lang w:val="en-GB"/>
        </w:rPr>
        <w:t xml:space="preserve">  </w:t>
      </w:r>
    </w:p>
    <w:p w14:paraId="362737BA" w14:textId="77777777" w:rsidR="00341FBA" w:rsidRPr="00B77361" w:rsidRDefault="00341FBA" w:rsidP="007A1DED">
      <w:pPr>
        <w:pStyle w:val="ListParagraph"/>
        <w:ind w:left="1080"/>
        <w:jc w:val="both"/>
        <w:rPr>
          <w:rFonts w:asciiTheme="majorHAnsi" w:hAnsiTheme="majorHAnsi" w:cstheme="majorHAnsi"/>
          <w:lang w:val="en-GB"/>
        </w:rPr>
      </w:pPr>
    </w:p>
    <w:p w14:paraId="1991B862" w14:textId="37FF7240" w:rsidR="00341FBA" w:rsidRPr="00DD072E" w:rsidRDefault="00160039" w:rsidP="007A1DED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b/>
          <w:lang w:val="en-GB"/>
        </w:rPr>
        <w:t>Revised Articles</w:t>
      </w:r>
      <w:r w:rsidR="00DD072E">
        <w:rPr>
          <w:rFonts w:asciiTheme="majorHAnsi" w:hAnsiTheme="majorHAnsi" w:cstheme="majorHAnsi"/>
          <w:b/>
          <w:lang w:val="en-GB"/>
        </w:rPr>
        <w:t xml:space="preserve"> of Association</w:t>
      </w:r>
    </w:p>
    <w:p w14:paraId="45D8A0DF" w14:textId="676D3893" w:rsidR="00D2130C" w:rsidRPr="006669E4" w:rsidRDefault="00ED5AC3" w:rsidP="006669E4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1080"/>
        <w:jc w:val="both"/>
        <w:rPr>
          <w:rFonts w:ascii="Calibri" w:hAnsi="Calibri"/>
          <w:bCs/>
          <w:i/>
          <w:iCs/>
          <w:sz w:val="24"/>
        </w:rPr>
      </w:pPr>
      <w:r>
        <w:rPr>
          <w:rFonts w:ascii="Calibri" w:hAnsi="Calibri"/>
          <w:bCs/>
          <w:i/>
          <w:iCs/>
          <w:sz w:val="24"/>
        </w:rPr>
        <w:t xml:space="preserve">Prior to the meeting copies of the </w:t>
      </w:r>
      <w:r w:rsidR="007D00F1">
        <w:rPr>
          <w:rFonts w:ascii="Calibri" w:hAnsi="Calibri"/>
          <w:bCs/>
          <w:i/>
          <w:iCs/>
          <w:sz w:val="24"/>
        </w:rPr>
        <w:t>existing</w:t>
      </w:r>
      <w:r>
        <w:rPr>
          <w:rFonts w:ascii="Calibri" w:hAnsi="Calibri"/>
          <w:bCs/>
          <w:i/>
          <w:iCs/>
          <w:sz w:val="24"/>
        </w:rPr>
        <w:t xml:space="preserve"> Memorandum and Articles of Association </w:t>
      </w:r>
      <w:r w:rsidR="00377BC8">
        <w:rPr>
          <w:rFonts w:ascii="Calibri" w:hAnsi="Calibri"/>
          <w:bCs/>
          <w:i/>
          <w:iCs/>
          <w:sz w:val="24"/>
        </w:rPr>
        <w:t>and Bye-laws had been circulated</w:t>
      </w:r>
      <w:r w:rsidR="00345134">
        <w:rPr>
          <w:rFonts w:ascii="Calibri" w:hAnsi="Calibri"/>
          <w:bCs/>
          <w:i/>
          <w:iCs/>
          <w:sz w:val="24"/>
        </w:rPr>
        <w:t>,</w:t>
      </w:r>
      <w:r w:rsidR="00377BC8">
        <w:rPr>
          <w:rFonts w:ascii="Calibri" w:hAnsi="Calibri"/>
          <w:bCs/>
          <w:i/>
          <w:iCs/>
          <w:sz w:val="24"/>
        </w:rPr>
        <w:t xml:space="preserve"> with a copy of the proposed Revised Articles</w:t>
      </w:r>
      <w:r w:rsidR="00345134">
        <w:rPr>
          <w:rFonts w:ascii="Calibri" w:hAnsi="Calibri"/>
          <w:bCs/>
          <w:i/>
          <w:iCs/>
          <w:sz w:val="24"/>
        </w:rPr>
        <w:t>,</w:t>
      </w:r>
      <w:r w:rsidR="00377BC8">
        <w:rPr>
          <w:rFonts w:ascii="Calibri" w:hAnsi="Calibri"/>
          <w:bCs/>
          <w:i/>
          <w:iCs/>
          <w:sz w:val="24"/>
        </w:rPr>
        <w:t xml:space="preserve"> </w:t>
      </w:r>
      <w:r w:rsidR="00345134">
        <w:rPr>
          <w:rFonts w:ascii="Calibri" w:hAnsi="Calibri"/>
          <w:bCs/>
          <w:i/>
          <w:iCs/>
          <w:sz w:val="24"/>
        </w:rPr>
        <w:t xml:space="preserve">the </w:t>
      </w:r>
      <w:r w:rsidR="00377BC8">
        <w:rPr>
          <w:rFonts w:ascii="Calibri" w:hAnsi="Calibri"/>
          <w:bCs/>
          <w:i/>
          <w:iCs/>
          <w:sz w:val="24"/>
        </w:rPr>
        <w:t>formal Special G</w:t>
      </w:r>
      <w:r w:rsidR="00247759">
        <w:rPr>
          <w:rFonts w:ascii="Calibri" w:hAnsi="Calibri"/>
          <w:bCs/>
          <w:i/>
          <w:iCs/>
          <w:sz w:val="24"/>
        </w:rPr>
        <w:t>e</w:t>
      </w:r>
      <w:r w:rsidR="00377BC8">
        <w:rPr>
          <w:rFonts w:ascii="Calibri" w:hAnsi="Calibri"/>
          <w:bCs/>
          <w:i/>
          <w:iCs/>
          <w:sz w:val="24"/>
        </w:rPr>
        <w:t xml:space="preserve">neral </w:t>
      </w:r>
      <w:r w:rsidR="00247759">
        <w:rPr>
          <w:rFonts w:ascii="Calibri" w:hAnsi="Calibri"/>
          <w:bCs/>
          <w:i/>
          <w:iCs/>
          <w:sz w:val="24"/>
        </w:rPr>
        <w:t>Meeting notice and resolution</w:t>
      </w:r>
      <w:r w:rsidR="00345134">
        <w:rPr>
          <w:rFonts w:ascii="Calibri" w:hAnsi="Calibri"/>
          <w:bCs/>
          <w:i/>
          <w:iCs/>
          <w:sz w:val="24"/>
        </w:rPr>
        <w:t xml:space="preserve"> </w:t>
      </w:r>
      <w:r w:rsidR="006669E4">
        <w:rPr>
          <w:rFonts w:ascii="Calibri" w:hAnsi="Calibri"/>
          <w:bCs/>
          <w:i/>
          <w:iCs/>
          <w:sz w:val="24"/>
        </w:rPr>
        <w:t>together with</w:t>
      </w:r>
      <w:r w:rsidR="00345134">
        <w:rPr>
          <w:rFonts w:ascii="Calibri" w:hAnsi="Calibri"/>
          <w:bCs/>
          <w:i/>
          <w:iCs/>
          <w:sz w:val="24"/>
        </w:rPr>
        <w:t xml:space="preserve"> a letter sent on behalf of DH and Revd Mark Clay (Regional Team Leader) </w:t>
      </w:r>
      <w:r w:rsidR="006669E4">
        <w:rPr>
          <w:rFonts w:ascii="Calibri" w:hAnsi="Calibri"/>
          <w:bCs/>
          <w:i/>
          <w:iCs/>
          <w:sz w:val="24"/>
        </w:rPr>
        <w:t>outlining the process undertaken</w:t>
      </w:r>
      <w:r w:rsidR="00C7264A">
        <w:rPr>
          <w:rFonts w:ascii="Calibri" w:hAnsi="Calibri"/>
          <w:bCs/>
          <w:i/>
          <w:iCs/>
          <w:sz w:val="24"/>
        </w:rPr>
        <w:t xml:space="preserve"> and the results of the church consultation process</w:t>
      </w:r>
      <w:r w:rsidR="00247759">
        <w:rPr>
          <w:rFonts w:ascii="Calibri" w:hAnsi="Calibri"/>
          <w:bCs/>
          <w:i/>
          <w:iCs/>
          <w:sz w:val="24"/>
        </w:rPr>
        <w:t>.</w:t>
      </w:r>
      <w:bookmarkStart w:id="0" w:name="_Hlk31879209"/>
    </w:p>
    <w:p w14:paraId="77165C20" w14:textId="77777777" w:rsidR="00160811" w:rsidRDefault="007F2D90" w:rsidP="00D2130C">
      <w:pPr>
        <w:ind w:left="1080"/>
        <w:jc w:val="both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D</w:t>
      </w:r>
      <w:r w:rsidR="00CC6B2C">
        <w:rPr>
          <w:rFonts w:asciiTheme="majorHAnsi" w:hAnsiTheme="majorHAnsi" w:cstheme="majorHAnsi"/>
          <w:lang w:val="en-GB"/>
        </w:rPr>
        <w:t>H</w:t>
      </w:r>
      <w:r>
        <w:rPr>
          <w:rFonts w:asciiTheme="majorHAnsi" w:hAnsiTheme="majorHAnsi" w:cstheme="majorHAnsi"/>
          <w:lang w:val="en-GB"/>
        </w:rPr>
        <w:t xml:space="preserve"> </w:t>
      </w:r>
      <w:r w:rsidR="00160811">
        <w:rPr>
          <w:rFonts w:asciiTheme="majorHAnsi" w:hAnsiTheme="majorHAnsi" w:cstheme="majorHAnsi"/>
          <w:lang w:val="en-GB"/>
        </w:rPr>
        <w:t>began by presenting the formal resolution as follows:</w:t>
      </w:r>
    </w:p>
    <w:p w14:paraId="2DC4E54E" w14:textId="16850514" w:rsidR="00323374" w:rsidRDefault="00A618FF" w:rsidP="00323374">
      <w:pPr>
        <w:ind w:left="1440" w:right="-360"/>
        <w:rPr>
          <w:rFonts w:cs="Arial"/>
          <w:i/>
          <w:iCs/>
        </w:rPr>
      </w:pPr>
      <w:r>
        <w:rPr>
          <w:i/>
          <w:iCs/>
        </w:rPr>
        <w:t>‘</w:t>
      </w:r>
      <w:r w:rsidRPr="00A618FF">
        <w:rPr>
          <w:i/>
          <w:iCs/>
        </w:rPr>
        <w:t>T</w:t>
      </w:r>
      <w:r w:rsidR="00D13F48">
        <w:rPr>
          <w:i/>
          <w:iCs/>
        </w:rPr>
        <w:t>hat</w:t>
      </w:r>
      <w:r w:rsidRPr="00A618FF">
        <w:rPr>
          <w:i/>
          <w:iCs/>
        </w:rPr>
        <w:t xml:space="preserve"> the Articles of Association of the Company be deleted in their entirety and replaced with the Articles of Association attached to this resolution in the </w:t>
      </w:r>
      <w:r w:rsidR="00D13F48">
        <w:rPr>
          <w:i/>
          <w:iCs/>
        </w:rPr>
        <w:t>a</w:t>
      </w:r>
      <w:r w:rsidRPr="00A618FF">
        <w:rPr>
          <w:i/>
          <w:iCs/>
        </w:rPr>
        <w:t>ppendix.</w:t>
      </w:r>
      <w:r>
        <w:rPr>
          <w:i/>
          <w:iCs/>
        </w:rPr>
        <w:t>’</w:t>
      </w:r>
    </w:p>
    <w:p w14:paraId="5C0FD88F" w14:textId="4FD97AA8" w:rsidR="00323374" w:rsidRDefault="003F1570" w:rsidP="00787296">
      <w:pPr>
        <w:spacing w:after="0"/>
        <w:ind w:left="1080"/>
        <w:jc w:val="both"/>
        <w:rPr>
          <w:rFonts w:cs="Arial"/>
          <w:color w:val="000000"/>
          <w:sz w:val="18"/>
          <w:szCs w:val="18"/>
        </w:rPr>
      </w:pPr>
      <w:r>
        <w:rPr>
          <w:rFonts w:asciiTheme="majorHAnsi" w:hAnsiTheme="majorHAnsi" w:cstheme="majorHAnsi"/>
          <w:lang w:val="en-GB"/>
        </w:rPr>
        <w:t>DH</w:t>
      </w:r>
      <w:r w:rsidR="00323374">
        <w:rPr>
          <w:rFonts w:asciiTheme="majorHAnsi" w:hAnsiTheme="majorHAnsi" w:cstheme="majorHAnsi"/>
          <w:lang w:val="en-GB"/>
        </w:rPr>
        <w:t xml:space="preserve"> explained that </w:t>
      </w:r>
      <w:r w:rsidR="00C235B6">
        <w:rPr>
          <w:rFonts w:asciiTheme="majorHAnsi" w:hAnsiTheme="majorHAnsi" w:cstheme="majorHAnsi"/>
          <w:lang w:val="en-GB"/>
        </w:rPr>
        <w:t xml:space="preserve">the resolution would be decided by </w:t>
      </w:r>
      <w:r w:rsidR="00E527AE">
        <w:rPr>
          <w:rFonts w:asciiTheme="majorHAnsi" w:hAnsiTheme="majorHAnsi" w:cstheme="majorHAnsi"/>
          <w:lang w:val="en-GB"/>
        </w:rPr>
        <w:t xml:space="preserve">ballot vote </w:t>
      </w:r>
      <w:r w:rsidR="00C235B6">
        <w:rPr>
          <w:rFonts w:asciiTheme="majorHAnsi" w:hAnsiTheme="majorHAnsi" w:cstheme="majorHAnsi"/>
          <w:lang w:val="en-GB"/>
        </w:rPr>
        <w:t xml:space="preserve">which </w:t>
      </w:r>
      <w:r w:rsidR="00E527AE">
        <w:rPr>
          <w:rFonts w:asciiTheme="majorHAnsi" w:hAnsiTheme="majorHAnsi" w:cstheme="majorHAnsi"/>
          <w:lang w:val="en-GB"/>
        </w:rPr>
        <w:t xml:space="preserve">would take place during the </w:t>
      </w:r>
      <w:r w:rsidR="00E12EDC">
        <w:rPr>
          <w:rFonts w:asciiTheme="majorHAnsi" w:hAnsiTheme="majorHAnsi" w:cstheme="majorHAnsi"/>
          <w:lang w:val="en-GB"/>
        </w:rPr>
        <w:t>morning break</w:t>
      </w:r>
      <w:r w:rsidR="00BD44FA">
        <w:rPr>
          <w:rFonts w:asciiTheme="majorHAnsi" w:hAnsiTheme="majorHAnsi" w:cstheme="majorHAnsi"/>
          <w:lang w:val="en-GB"/>
        </w:rPr>
        <w:t xml:space="preserve">.  </w:t>
      </w:r>
      <w:r w:rsidR="00CC4531">
        <w:rPr>
          <w:rFonts w:asciiTheme="majorHAnsi" w:hAnsiTheme="majorHAnsi" w:cstheme="majorHAnsi"/>
          <w:lang w:val="en-GB"/>
        </w:rPr>
        <w:t>DH noted that i</w:t>
      </w:r>
      <w:r w:rsidR="00CC4531" w:rsidRPr="00CC4531">
        <w:rPr>
          <w:rFonts w:asciiTheme="majorHAnsi" w:hAnsiTheme="majorHAnsi" w:cstheme="majorHAnsi"/>
          <w:lang w:val="en-GB"/>
        </w:rPr>
        <w:t>n accordance with the Companies Act 2006 and the Company’s Articles of Association, the resolution must be passed by a majority of no less than 75%.</w:t>
      </w:r>
    </w:p>
    <w:p w14:paraId="47CDF763" w14:textId="77777777" w:rsidR="00787296" w:rsidRPr="00787296" w:rsidRDefault="00787296" w:rsidP="00787296">
      <w:pPr>
        <w:spacing w:after="0"/>
        <w:ind w:left="1080"/>
        <w:jc w:val="both"/>
        <w:rPr>
          <w:rFonts w:cs="Arial"/>
          <w:color w:val="000000"/>
          <w:sz w:val="18"/>
          <w:szCs w:val="18"/>
        </w:rPr>
      </w:pPr>
    </w:p>
    <w:p w14:paraId="32C34512" w14:textId="0A91300E" w:rsidR="00DE3998" w:rsidRDefault="00CA046B" w:rsidP="00DE3998">
      <w:pPr>
        <w:spacing w:after="120"/>
        <w:ind w:left="1080"/>
        <w:jc w:val="both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 xml:space="preserve">DH </w:t>
      </w:r>
      <w:r w:rsidR="005B26EC">
        <w:rPr>
          <w:rFonts w:asciiTheme="majorHAnsi" w:hAnsiTheme="majorHAnsi" w:cstheme="majorHAnsi"/>
          <w:lang w:val="en-GB"/>
        </w:rPr>
        <w:t xml:space="preserve">briefly </w:t>
      </w:r>
      <w:r>
        <w:rPr>
          <w:rFonts w:asciiTheme="majorHAnsi" w:hAnsiTheme="majorHAnsi" w:cstheme="majorHAnsi"/>
          <w:lang w:val="en-GB"/>
        </w:rPr>
        <w:t>explained t</w:t>
      </w:r>
      <w:r w:rsidR="00A64F29">
        <w:rPr>
          <w:rFonts w:asciiTheme="majorHAnsi" w:hAnsiTheme="majorHAnsi" w:cstheme="majorHAnsi"/>
          <w:lang w:val="en-GB"/>
        </w:rPr>
        <w:t xml:space="preserve">he </w:t>
      </w:r>
      <w:r w:rsidR="00790763">
        <w:rPr>
          <w:rFonts w:asciiTheme="majorHAnsi" w:hAnsiTheme="majorHAnsi" w:cstheme="majorHAnsi"/>
          <w:lang w:val="en-GB"/>
        </w:rPr>
        <w:t xml:space="preserve">primary </w:t>
      </w:r>
      <w:r w:rsidR="00A64F29">
        <w:rPr>
          <w:rFonts w:asciiTheme="majorHAnsi" w:hAnsiTheme="majorHAnsi" w:cstheme="majorHAnsi"/>
          <w:lang w:val="en-GB"/>
        </w:rPr>
        <w:t>reason for the revision</w:t>
      </w:r>
      <w:r w:rsidR="00790763">
        <w:rPr>
          <w:rFonts w:asciiTheme="majorHAnsi" w:hAnsiTheme="majorHAnsi" w:cstheme="majorHAnsi"/>
          <w:lang w:val="en-GB"/>
        </w:rPr>
        <w:t>;</w:t>
      </w:r>
      <w:r w:rsidR="00A64F29">
        <w:rPr>
          <w:rFonts w:asciiTheme="majorHAnsi" w:hAnsiTheme="majorHAnsi" w:cstheme="majorHAnsi"/>
          <w:lang w:val="en-GB"/>
        </w:rPr>
        <w:t xml:space="preserve"> namely that </w:t>
      </w:r>
      <w:r w:rsidR="00CF22D1" w:rsidRPr="008E53CA">
        <w:rPr>
          <w:rFonts w:asciiTheme="majorHAnsi" w:hAnsiTheme="majorHAnsi" w:cstheme="majorHAnsi"/>
          <w:lang w:val="en-GB"/>
        </w:rPr>
        <w:t>during the Covid pandemic</w:t>
      </w:r>
      <w:r w:rsidR="008E53CA">
        <w:rPr>
          <w:rFonts w:asciiTheme="majorHAnsi" w:hAnsiTheme="majorHAnsi" w:cstheme="majorHAnsi"/>
          <w:lang w:val="en-GB"/>
        </w:rPr>
        <w:t>,</w:t>
      </w:r>
      <w:r w:rsidR="00CF22D1" w:rsidRPr="008E53CA">
        <w:rPr>
          <w:rFonts w:asciiTheme="majorHAnsi" w:hAnsiTheme="majorHAnsi" w:cstheme="majorHAnsi"/>
          <w:lang w:val="en-GB"/>
        </w:rPr>
        <w:t xml:space="preserve"> </w:t>
      </w:r>
      <w:r w:rsidR="00921719">
        <w:rPr>
          <w:rFonts w:asciiTheme="majorHAnsi" w:hAnsiTheme="majorHAnsi" w:cstheme="majorHAnsi"/>
          <w:lang w:val="en-GB"/>
        </w:rPr>
        <w:t xml:space="preserve">it </w:t>
      </w:r>
      <w:r w:rsidR="00790763">
        <w:rPr>
          <w:rFonts w:asciiTheme="majorHAnsi" w:hAnsiTheme="majorHAnsi" w:cstheme="majorHAnsi"/>
          <w:lang w:val="en-GB"/>
        </w:rPr>
        <w:t xml:space="preserve">had </w:t>
      </w:r>
      <w:r w:rsidR="00921719">
        <w:rPr>
          <w:rFonts w:asciiTheme="majorHAnsi" w:hAnsiTheme="majorHAnsi" w:cstheme="majorHAnsi"/>
          <w:lang w:val="en-GB"/>
        </w:rPr>
        <w:t>bec</w:t>
      </w:r>
      <w:r w:rsidR="00790763">
        <w:rPr>
          <w:rFonts w:asciiTheme="majorHAnsi" w:hAnsiTheme="majorHAnsi" w:cstheme="majorHAnsi"/>
          <w:lang w:val="en-GB"/>
        </w:rPr>
        <w:t>o</w:t>
      </w:r>
      <w:r w:rsidR="00921719">
        <w:rPr>
          <w:rFonts w:asciiTheme="majorHAnsi" w:hAnsiTheme="majorHAnsi" w:cstheme="majorHAnsi"/>
          <w:lang w:val="en-GB"/>
        </w:rPr>
        <w:t>me clear that</w:t>
      </w:r>
      <w:r w:rsidR="00C74F1B" w:rsidRPr="008E53CA">
        <w:rPr>
          <w:rFonts w:asciiTheme="majorHAnsi" w:hAnsiTheme="majorHAnsi" w:cstheme="majorHAnsi"/>
          <w:lang w:val="en-GB"/>
        </w:rPr>
        <w:t xml:space="preserve"> </w:t>
      </w:r>
      <w:r w:rsidR="00F73ACA" w:rsidRPr="008E53CA">
        <w:rPr>
          <w:rFonts w:asciiTheme="majorHAnsi" w:hAnsiTheme="majorHAnsi" w:cstheme="majorHAnsi"/>
          <w:lang w:val="en-GB"/>
        </w:rPr>
        <w:t>the</w:t>
      </w:r>
      <w:r w:rsidR="00C74F1B" w:rsidRPr="008E53CA">
        <w:rPr>
          <w:rFonts w:asciiTheme="majorHAnsi" w:hAnsiTheme="majorHAnsi" w:cstheme="majorHAnsi"/>
          <w:lang w:val="en-GB"/>
        </w:rPr>
        <w:t xml:space="preserve"> current governing documents</w:t>
      </w:r>
      <w:r w:rsidR="00561A77">
        <w:rPr>
          <w:rFonts w:asciiTheme="majorHAnsi" w:hAnsiTheme="majorHAnsi" w:cstheme="majorHAnsi"/>
          <w:lang w:val="en-GB"/>
        </w:rPr>
        <w:t xml:space="preserve"> </w:t>
      </w:r>
      <w:r w:rsidR="00C56F19">
        <w:rPr>
          <w:rFonts w:asciiTheme="majorHAnsi" w:hAnsiTheme="majorHAnsi" w:cstheme="majorHAnsi"/>
          <w:lang w:val="en-GB"/>
        </w:rPr>
        <w:t>we</w:t>
      </w:r>
      <w:r w:rsidR="006A4EE1" w:rsidRPr="008E53CA">
        <w:rPr>
          <w:rFonts w:asciiTheme="majorHAnsi" w:hAnsiTheme="majorHAnsi" w:cstheme="majorHAnsi"/>
          <w:lang w:val="en-GB"/>
        </w:rPr>
        <w:t>re no</w:t>
      </w:r>
      <w:r w:rsidR="00561A77">
        <w:rPr>
          <w:rFonts w:asciiTheme="majorHAnsi" w:hAnsiTheme="majorHAnsi" w:cstheme="majorHAnsi"/>
          <w:lang w:val="en-GB"/>
        </w:rPr>
        <w:t>-longer</w:t>
      </w:r>
      <w:r w:rsidR="006A4EE1" w:rsidRPr="008E53CA">
        <w:rPr>
          <w:rFonts w:asciiTheme="majorHAnsi" w:hAnsiTheme="majorHAnsi" w:cstheme="majorHAnsi"/>
          <w:lang w:val="en-GB"/>
        </w:rPr>
        <w:t xml:space="preserve"> fit for purpose in this digital age</w:t>
      </w:r>
      <w:r w:rsidR="00F73ACA" w:rsidRPr="008E53CA">
        <w:rPr>
          <w:rFonts w:asciiTheme="majorHAnsi" w:hAnsiTheme="majorHAnsi" w:cstheme="majorHAnsi"/>
          <w:lang w:val="en-GB"/>
        </w:rPr>
        <w:t>,</w:t>
      </w:r>
      <w:r w:rsidR="006A4EE1" w:rsidRPr="008E53CA">
        <w:rPr>
          <w:rFonts w:asciiTheme="majorHAnsi" w:hAnsiTheme="majorHAnsi" w:cstheme="majorHAnsi"/>
          <w:lang w:val="en-GB"/>
        </w:rPr>
        <w:t xml:space="preserve"> only permitting in-person meeting</w:t>
      </w:r>
      <w:r w:rsidR="007104D4" w:rsidRPr="008E53CA">
        <w:rPr>
          <w:rFonts w:asciiTheme="majorHAnsi" w:hAnsiTheme="majorHAnsi" w:cstheme="majorHAnsi"/>
          <w:lang w:val="en-GB"/>
        </w:rPr>
        <w:t xml:space="preserve"> and voting</w:t>
      </w:r>
      <w:r w:rsidR="006A4EE1" w:rsidRPr="008E53CA">
        <w:rPr>
          <w:rFonts w:asciiTheme="majorHAnsi" w:hAnsiTheme="majorHAnsi" w:cstheme="majorHAnsi"/>
          <w:lang w:val="en-GB"/>
        </w:rPr>
        <w:t>.</w:t>
      </w:r>
      <w:r w:rsidR="00AA1B9A">
        <w:rPr>
          <w:rFonts w:asciiTheme="majorHAnsi" w:hAnsiTheme="majorHAnsi" w:cstheme="majorHAnsi"/>
          <w:lang w:val="en-GB"/>
        </w:rPr>
        <w:t xml:space="preserve">  DH stressed the importance and commitment of the EMBA to </w:t>
      </w:r>
      <w:r w:rsidR="00944A6C">
        <w:rPr>
          <w:rFonts w:asciiTheme="majorHAnsi" w:hAnsiTheme="majorHAnsi" w:cstheme="majorHAnsi"/>
          <w:lang w:val="en-GB"/>
        </w:rPr>
        <w:t xml:space="preserve">facilitating in-person </w:t>
      </w:r>
      <w:r w:rsidR="00AA1B9A">
        <w:rPr>
          <w:rFonts w:asciiTheme="majorHAnsi" w:hAnsiTheme="majorHAnsi" w:cstheme="majorHAnsi"/>
          <w:lang w:val="en-GB"/>
        </w:rPr>
        <w:t>gathering</w:t>
      </w:r>
      <w:r w:rsidR="00944A6C">
        <w:rPr>
          <w:rFonts w:asciiTheme="majorHAnsi" w:hAnsiTheme="majorHAnsi" w:cstheme="majorHAnsi"/>
          <w:lang w:val="en-GB"/>
        </w:rPr>
        <w:t xml:space="preserve">s </w:t>
      </w:r>
      <w:r w:rsidR="00F61549">
        <w:rPr>
          <w:rFonts w:asciiTheme="majorHAnsi" w:hAnsiTheme="majorHAnsi" w:cstheme="majorHAnsi"/>
          <w:lang w:val="en-GB"/>
        </w:rPr>
        <w:t xml:space="preserve">and clearly stated that in-person gatherings would always </w:t>
      </w:r>
      <w:r w:rsidR="00B0179D">
        <w:rPr>
          <w:rFonts w:asciiTheme="majorHAnsi" w:hAnsiTheme="majorHAnsi" w:cstheme="majorHAnsi"/>
          <w:lang w:val="en-GB"/>
        </w:rPr>
        <w:t>be the starting point</w:t>
      </w:r>
      <w:r w:rsidR="00B87BE0">
        <w:rPr>
          <w:rFonts w:asciiTheme="majorHAnsi" w:hAnsiTheme="majorHAnsi" w:cstheme="majorHAnsi"/>
          <w:lang w:val="en-GB"/>
        </w:rPr>
        <w:t xml:space="preserve">.  </w:t>
      </w:r>
      <w:r w:rsidR="00785C48">
        <w:rPr>
          <w:rFonts w:asciiTheme="majorHAnsi" w:hAnsiTheme="majorHAnsi" w:cstheme="majorHAnsi"/>
          <w:lang w:val="en-GB"/>
        </w:rPr>
        <w:t>However, f</w:t>
      </w:r>
      <w:r w:rsidR="00B0179D">
        <w:rPr>
          <w:rFonts w:asciiTheme="majorHAnsi" w:hAnsiTheme="majorHAnsi" w:cstheme="majorHAnsi"/>
          <w:lang w:val="en-GB"/>
        </w:rPr>
        <w:t xml:space="preserve">ollowing </w:t>
      </w:r>
      <w:r w:rsidR="00A92BC2">
        <w:rPr>
          <w:rFonts w:asciiTheme="majorHAnsi" w:hAnsiTheme="majorHAnsi" w:cstheme="majorHAnsi"/>
          <w:lang w:val="en-GB"/>
        </w:rPr>
        <w:t>a point raised at the 2022 AGM</w:t>
      </w:r>
      <w:r w:rsidR="00B87BE0">
        <w:rPr>
          <w:rFonts w:asciiTheme="majorHAnsi" w:hAnsiTheme="majorHAnsi" w:cstheme="majorHAnsi"/>
          <w:lang w:val="en-GB"/>
        </w:rPr>
        <w:t>,</w:t>
      </w:r>
      <w:r w:rsidR="00A92BC2">
        <w:rPr>
          <w:rFonts w:asciiTheme="majorHAnsi" w:hAnsiTheme="majorHAnsi" w:cstheme="majorHAnsi"/>
          <w:lang w:val="en-GB"/>
        </w:rPr>
        <w:t xml:space="preserve"> the Directors had done some work and created a set of ‘Operating Procedures’ outlining the </w:t>
      </w:r>
      <w:r w:rsidR="00197B6E">
        <w:rPr>
          <w:rFonts w:asciiTheme="majorHAnsi" w:hAnsiTheme="majorHAnsi" w:cstheme="majorHAnsi"/>
          <w:lang w:val="en-GB"/>
        </w:rPr>
        <w:t>criteria for deviating from</w:t>
      </w:r>
      <w:r w:rsidR="00617E16">
        <w:rPr>
          <w:rFonts w:asciiTheme="majorHAnsi" w:hAnsiTheme="majorHAnsi" w:cstheme="majorHAnsi"/>
          <w:lang w:val="en-GB"/>
        </w:rPr>
        <w:t xml:space="preserve"> such a position</w:t>
      </w:r>
      <w:r w:rsidR="00D05B80">
        <w:rPr>
          <w:rFonts w:asciiTheme="majorHAnsi" w:hAnsiTheme="majorHAnsi" w:cstheme="majorHAnsi"/>
          <w:lang w:val="en-GB"/>
        </w:rPr>
        <w:t xml:space="preserve">, </w:t>
      </w:r>
      <w:r w:rsidR="009823FF">
        <w:rPr>
          <w:rFonts w:asciiTheme="majorHAnsi" w:hAnsiTheme="majorHAnsi" w:cstheme="majorHAnsi"/>
          <w:lang w:val="en-GB"/>
        </w:rPr>
        <w:t>acknowledg</w:t>
      </w:r>
      <w:r w:rsidR="00D05B80">
        <w:rPr>
          <w:rFonts w:asciiTheme="majorHAnsi" w:hAnsiTheme="majorHAnsi" w:cstheme="majorHAnsi"/>
          <w:lang w:val="en-GB"/>
        </w:rPr>
        <w:t>ing that on occasion</w:t>
      </w:r>
      <w:r w:rsidR="00125490">
        <w:rPr>
          <w:rFonts w:asciiTheme="majorHAnsi" w:hAnsiTheme="majorHAnsi" w:cstheme="majorHAnsi"/>
          <w:lang w:val="en-GB"/>
        </w:rPr>
        <w:t>,</w:t>
      </w:r>
      <w:r w:rsidR="00D05B80">
        <w:rPr>
          <w:rFonts w:asciiTheme="majorHAnsi" w:hAnsiTheme="majorHAnsi" w:cstheme="majorHAnsi"/>
          <w:lang w:val="en-GB"/>
        </w:rPr>
        <w:t xml:space="preserve"> circumstances may </w:t>
      </w:r>
      <w:r w:rsidR="00125490">
        <w:rPr>
          <w:rFonts w:asciiTheme="majorHAnsi" w:hAnsiTheme="majorHAnsi" w:cstheme="majorHAnsi"/>
          <w:lang w:val="en-GB"/>
        </w:rPr>
        <w:t>warrant</w:t>
      </w:r>
      <w:r w:rsidR="009823FF">
        <w:rPr>
          <w:rFonts w:asciiTheme="majorHAnsi" w:hAnsiTheme="majorHAnsi" w:cstheme="majorHAnsi"/>
          <w:lang w:val="en-GB"/>
        </w:rPr>
        <w:t xml:space="preserve"> the need for </w:t>
      </w:r>
      <w:r w:rsidR="00125490">
        <w:rPr>
          <w:rFonts w:asciiTheme="majorHAnsi" w:hAnsiTheme="majorHAnsi" w:cstheme="majorHAnsi"/>
          <w:lang w:val="en-GB"/>
        </w:rPr>
        <w:t>an</w:t>
      </w:r>
      <w:r w:rsidR="00704F63">
        <w:rPr>
          <w:rFonts w:asciiTheme="majorHAnsi" w:hAnsiTheme="majorHAnsi" w:cstheme="majorHAnsi"/>
          <w:lang w:val="en-GB"/>
        </w:rPr>
        <w:t xml:space="preserve"> </w:t>
      </w:r>
      <w:r w:rsidR="009823FF">
        <w:rPr>
          <w:rFonts w:asciiTheme="majorHAnsi" w:hAnsiTheme="majorHAnsi" w:cstheme="majorHAnsi"/>
          <w:lang w:val="en-GB"/>
        </w:rPr>
        <w:t>online meeting</w:t>
      </w:r>
      <w:r w:rsidR="00125490">
        <w:rPr>
          <w:rFonts w:asciiTheme="majorHAnsi" w:hAnsiTheme="majorHAnsi" w:cstheme="majorHAnsi"/>
          <w:lang w:val="en-GB"/>
        </w:rPr>
        <w:t xml:space="preserve"> rather than an in-person meeting</w:t>
      </w:r>
      <w:r w:rsidR="008149B4">
        <w:rPr>
          <w:rFonts w:asciiTheme="majorHAnsi" w:hAnsiTheme="majorHAnsi" w:cstheme="majorHAnsi"/>
          <w:lang w:val="en-GB"/>
        </w:rPr>
        <w:t>.</w:t>
      </w:r>
    </w:p>
    <w:p w14:paraId="40FA4263" w14:textId="2746048B" w:rsidR="00EE2230" w:rsidRDefault="00F73ACA" w:rsidP="00EE2230">
      <w:pPr>
        <w:spacing w:after="120"/>
        <w:ind w:left="1080"/>
        <w:jc w:val="both"/>
        <w:rPr>
          <w:rFonts w:asciiTheme="majorHAnsi" w:hAnsiTheme="majorHAnsi" w:cstheme="majorHAnsi"/>
          <w:lang w:val="en-GB"/>
        </w:rPr>
      </w:pPr>
      <w:r w:rsidRPr="00FC5262">
        <w:rPr>
          <w:rFonts w:asciiTheme="majorHAnsi" w:hAnsiTheme="majorHAnsi" w:cstheme="majorHAnsi"/>
          <w:lang w:val="en-GB"/>
        </w:rPr>
        <w:t xml:space="preserve">DH </w:t>
      </w:r>
      <w:r w:rsidR="00556341">
        <w:rPr>
          <w:rFonts w:asciiTheme="majorHAnsi" w:hAnsiTheme="majorHAnsi" w:cstheme="majorHAnsi"/>
          <w:lang w:val="en-GB"/>
        </w:rPr>
        <w:t>informed the meeting</w:t>
      </w:r>
      <w:r w:rsidRPr="00FC5262">
        <w:rPr>
          <w:rFonts w:asciiTheme="majorHAnsi" w:hAnsiTheme="majorHAnsi" w:cstheme="majorHAnsi"/>
          <w:lang w:val="en-GB"/>
        </w:rPr>
        <w:t xml:space="preserve"> </w:t>
      </w:r>
      <w:r w:rsidR="004C5DB6">
        <w:rPr>
          <w:rFonts w:asciiTheme="majorHAnsi" w:hAnsiTheme="majorHAnsi" w:cstheme="majorHAnsi"/>
          <w:lang w:val="en-GB"/>
        </w:rPr>
        <w:t>that</w:t>
      </w:r>
      <w:r w:rsidR="000B58D3" w:rsidRPr="00FC5262">
        <w:rPr>
          <w:rFonts w:asciiTheme="majorHAnsi" w:hAnsiTheme="majorHAnsi" w:cstheme="majorHAnsi"/>
          <w:lang w:val="en-GB"/>
        </w:rPr>
        <w:t xml:space="preserve"> legal advice ha</w:t>
      </w:r>
      <w:r w:rsidR="00FC5262">
        <w:rPr>
          <w:rFonts w:asciiTheme="majorHAnsi" w:hAnsiTheme="majorHAnsi" w:cstheme="majorHAnsi"/>
          <w:lang w:val="en-GB"/>
        </w:rPr>
        <w:t>d</w:t>
      </w:r>
      <w:r w:rsidR="000B58D3" w:rsidRPr="00FC5262">
        <w:rPr>
          <w:rFonts w:asciiTheme="majorHAnsi" w:hAnsiTheme="majorHAnsi" w:cstheme="majorHAnsi"/>
          <w:lang w:val="en-GB"/>
        </w:rPr>
        <w:t xml:space="preserve"> been sought from Anthony Collins </w:t>
      </w:r>
      <w:r w:rsidR="00B47234" w:rsidRPr="00FC5262">
        <w:rPr>
          <w:rFonts w:asciiTheme="majorHAnsi" w:hAnsiTheme="majorHAnsi" w:cstheme="majorHAnsi"/>
          <w:lang w:val="en-GB"/>
        </w:rPr>
        <w:t>S</w:t>
      </w:r>
      <w:r w:rsidR="000B58D3" w:rsidRPr="00FC5262">
        <w:rPr>
          <w:rFonts w:asciiTheme="majorHAnsi" w:hAnsiTheme="majorHAnsi" w:cstheme="majorHAnsi"/>
          <w:lang w:val="en-GB"/>
        </w:rPr>
        <w:t xml:space="preserve">olicitors </w:t>
      </w:r>
      <w:r w:rsidR="008E758A">
        <w:rPr>
          <w:rFonts w:asciiTheme="majorHAnsi" w:hAnsiTheme="majorHAnsi" w:cstheme="majorHAnsi"/>
          <w:lang w:val="en-GB"/>
        </w:rPr>
        <w:t xml:space="preserve">throughout the process </w:t>
      </w:r>
      <w:r w:rsidR="000B58D3" w:rsidRPr="00FC5262">
        <w:rPr>
          <w:rFonts w:asciiTheme="majorHAnsi" w:hAnsiTheme="majorHAnsi" w:cstheme="majorHAnsi"/>
          <w:lang w:val="en-GB"/>
        </w:rPr>
        <w:t xml:space="preserve">and </w:t>
      </w:r>
      <w:r w:rsidR="00C85FA6">
        <w:rPr>
          <w:rFonts w:asciiTheme="majorHAnsi" w:hAnsiTheme="majorHAnsi" w:cstheme="majorHAnsi"/>
          <w:lang w:val="en-GB"/>
        </w:rPr>
        <w:t>the results of the church consultation process had been outlined in the letter circulated in advance of th</w:t>
      </w:r>
      <w:r w:rsidR="00556341">
        <w:rPr>
          <w:rFonts w:asciiTheme="majorHAnsi" w:hAnsiTheme="majorHAnsi" w:cstheme="majorHAnsi"/>
          <w:lang w:val="en-GB"/>
        </w:rPr>
        <w:t xml:space="preserve">e </w:t>
      </w:r>
      <w:r w:rsidR="00C85FA6">
        <w:rPr>
          <w:rFonts w:asciiTheme="majorHAnsi" w:hAnsiTheme="majorHAnsi" w:cstheme="majorHAnsi"/>
          <w:lang w:val="en-GB"/>
        </w:rPr>
        <w:t>meeting</w:t>
      </w:r>
      <w:r w:rsidR="000B58D3" w:rsidRPr="00FC5262">
        <w:rPr>
          <w:rFonts w:asciiTheme="majorHAnsi" w:hAnsiTheme="majorHAnsi" w:cstheme="majorHAnsi"/>
          <w:lang w:val="en-GB"/>
        </w:rPr>
        <w:t>.</w:t>
      </w:r>
      <w:r w:rsidR="00C85FA6">
        <w:rPr>
          <w:rFonts w:asciiTheme="majorHAnsi" w:hAnsiTheme="majorHAnsi" w:cstheme="majorHAnsi"/>
          <w:lang w:val="en-GB"/>
        </w:rPr>
        <w:t xml:space="preserve">  DH noted that 23 churches had responded to the consultation</w:t>
      </w:r>
      <w:r w:rsidR="00B65E6F">
        <w:rPr>
          <w:rFonts w:asciiTheme="majorHAnsi" w:hAnsiTheme="majorHAnsi" w:cstheme="majorHAnsi"/>
          <w:lang w:val="en-GB"/>
        </w:rPr>
        <w:t>, 20 expressing unqualified support for the proposed changes</w:t>
      </w:r>
      <w:r w:rsidR="003D51CE">
        <w:rPr>
          <w:rFonts w:asciiTheme="majorHAnsi" w:hAnsiTheme="majorHAnsi" w:cstheme="majorHAnsi"/>
          <w:lang w:val="en-GB"/>
        </w:rPr>
        <w:t>.  Representations from the other 3 churches were summarised together with the Association responses</w:t>
      </w:r>
      <w:r w:rsidR="00CB6A9B">
        <w:rPr>
          <w:rFonts w:asciiTheme="majorHAnsi" w:hAnsiTheme="majorHAnsi" w:cstheme="majorHAnsi"/>
          <w:lang w:val="en-GB"/>
        </w:rPr>
        <w:t xml:space="preserve"> in the letter</w:t>
      </w:r>
      <w:r w:rsidR="00556341">
        <w:rPr>
          <w:rFonts w:asciiTheme="majorHAnsi" w:hAnsiTheme="majorHAnsi" w:cstheme="majorHAnsi"/>
          <w:lang w:val="en-GB"/>
        </w:rPr>
        <w:t xml:space="preserve"> circulated</w:t>
      </w:r>
      <w:r w:rsidR="00CB6A9B">
        <w:rPr>
          <w:rFonts w:asciiTheme="majorHAnsi" w:hAnsiTheme="majorHAnsi" w:cstheme="majorHAnsi"/>
          <w:lang w:val="en-GB"/>
        </w:rPr>
        <w:t xml:space="preserve">.  </w:t>
      </w:r>
      <w:r w:rsidR="00EF0CBC">
        <w:rPr>
          <w:rFonts w:asciiTheme="majorHAnsi" w:hAnsiTheme="majorHAnsi" w:cstheme="majorHAnsi"/>
          <w:lang w:val="en-GB"/>
        </w:rPr>
        <w:t xml:space="preserve">DH also </w:t>
      </w:r>
      <w:r w:rsidR="005E38AB">
        <w:rPr>
          <w:rFonts w:asciiTheme="majorHAnsi" w:hAnsiTheme="majorHAnsi" w:cstheme="majorHAnsi"/>
          <w:lang w:val="en-GB"/>
        </w:rPr>
        <w:t>reminded the meeting that</w:t>
      </w:r>
      <w:r w:rsidR="000B6A97">
        <w:rPr>
          <w:rFonts w:asciiTheme="majorHAnsi" w:hAnsiTheme="majorHAnsi" w:cstheme="majorHAnsi"/>
          <w:lang w:val="en-GB"/>
        </w:rPr>
        <w:t xml:space="preserve"> </w:t>
      </w:r>
      <w:r w:rsidR="005E38AB">
        <w:rPr>
          <w:rFonts w:asciiTheme="majorHAnsi" w:hAnsiTheme="majorHAnsi" w:cstheme="majorHAnsi"/>
          <w:lang w:val="en-GB"/>
        </w:rPr>
        <w:t>at last year’s AGM</w:t>
      </w:r>
      <w:r w:rsidR="00122B50">
        <w:rPr>
          <w:rFonts w:asciiTheme="majorHAnsi" w:hAnsiTheme="majorHAnsi" w:cstheme="majorHAnsi"/>
          <w:lang w:val="en-GB"/>
        </w:rPr>
        <w:t>, formal notice had been given</w:t>
      </w:r>
      <w:r w:rsidR="005E38AB">
        <w:rPr>
          <w:rFonts w:asciiTheme="majorHAnsi" w:hAnsiTheme="majorHAnsi" w:cstheme="majorHAnsi"/>
          <w:lang w:val="en-GB"/>
        </w:rPr>
        <w:t xml:space="preserve"> </w:t>
      </w:r>
      <w:r w:rsidR="0018683A">
        <w:rPr>
          <w:rFonts w:asciiTheme="majorHAnsi" w:hAnsiTheme="majorHAnsi" w:cstheme="majorHAnsi"/>
          <w:lang w:val="en-GB"/>
        </w:rPr>
        <w:t>of the intention to</w:t>
      </w:r>
      <w:r w:rsidR="005E38AB">
        <w:rPr>
          <w:rFonts w:asciiTheme="majorHAnsi" w:hAnsiTheme="majorHAnsi" w:cstheme="majorHAnsi"/>
          <w:lang w:val="en-GB"/>
        </w:rPr>
        <w:t xml:space="preserve"> </w:t>
      </w:r>
      <w:r w:rsidR="0018683A">
        <w:rPr>
          <w:rFonts w:asciiTheme="majorHAnsi" w:hAnsiTheme="majorHAnsi" w:cstheme="majorHAnsi"/>
          <w:lang w:val="en-GB"/>
        </w:rPr>
        <w:t>bring</w:t>
      </w:r>
      <w:r w:rsidR="005E38AB">
        <w:rPr>
          <w:rFonts w:asciiTheme="majorHAnsi" w:hAnsiTheme="majorHAnsi" w:cstheme="majorHAnsi"/>
          <w:lang w:val="en-GB"/>
        </w:rPr>
        <w:t xml:space="preserve"> proposals </w:t>
      </w:r>
      <w:r w:rsidR="00122B50">
        <w:rPr>
          <w:rFonts w:asciiTheme="majorHAnsi" w:hAnsiTheme="majorHAnsi" w:cstheme="majorHAnsi"/>
          <w:lang w:val="en-GB"/>
        </w:rPr>
        <w:t xml:space="preserve">to </w:t>
      </w:r>
      <w:r w:rsidR="005E38AB">
        <w:rPr>
          <w:rFonts w:asciiTheme="majorHAnsi" w:hAnsiTheme="majorHAnsi" w:cstheme="majorHAnsi"/>
          <w:lang w:val="en-GB"/>
        </w:rPr>
        <w:t>to</w:t>
      </w:r>
      <w:r w:rsidR="0018683A">
        <w:rPr>
          <w:rFonts w:asciiTheme="majorHAnsi" w:hAnsiTheme="majorHAnsi" w:cstheme="majorHAnsi"/>
          <w:lang w:val="en-GB"/>
        </w:rPr>
        <w:t>day’s</w:t>
      </w:r>
      <w:r w:rsidR="005E38AB">
        <w:rPr>
          <w:rFonts w:asciiTheme="majorHAnsi" w:hAnsiTheme="majorHAnsi" w:cstheme="majorHAnsi"/>
          <w:lang w:val="en-GB"/>
        </w:rPr>
        <w:t xml:space="preserve"> meeting</w:t>
      </w:r>
      <w:r w:rsidR="006133E7">
        <w:rPr>
          <w:rFonts w:asciiTheme="majorHAnsi" w:hAnsiTheme="majorHAnsi" w:cstheme="majorHAnsi"/>
          <w:lang w:val="en-GB"/>
        </w:rPr>
        <w:t xml:space="preserve">.  DH explained that following legal advice and having considered the results of the church consultation process, the Directors were unanimous in bringing the Revised Articles, unchanged </w:t>
      </w:r>
      <w:r w:rsidR="00A72BC5">
        <w:rPr>
          <w:rFonts w:asciiTheme="majorHAnsi" w:hAnsiTheme="majorHAnsi" w:cstheme="majorHAnsi"/>
          <w:lang w:val="en-GB"/>
        </w:rPr>
        <w:t>from the consultation process</w:t>
      </w:r>
      <w:r w:rsidR="004D4E2A">
        <w:rPr>
          <w:rFonts w:asciiTheme="majorHAnsi" w:hAnsiTheme="majorHAnsi" w:cstheme="majorHAnsi"/>
          <w:lang w:val="en-GB"/>
        </w:rPr>
        <w:t>,</w:t>
      </w:r>
      <w:r w:rsidR="00A72BC5">
        <w:rPr>
          <w:rFonts w:asciiTheme="majorHAnsi" w:hAnsiTheme="majorHAnsi" w:cstheme="majorHAnsi"/>
          <w:lang w:val="en-GB"/>
        </w:rPr>
        <w:t xml:space="preserve"> to this meeting for decision.  </w:t>
      </w:r>
    </w:p>
    <w:p w14:paraId="747105A4" w14:textId="5827A96B" w:rsidR="00DF199B" w:rsidRPr="00EE2230" w:rsidRDefault="001E76CA" w:rsidP="00EE2230">
      <w:pPr>
        <w:spacing w:after="120"/>
        <w:ind w:left="1080"/>
        <w:jc w:val="both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Ahead of the ballot vote, DH reminded the meeting that the proposed Revised Articles was a legal document</w:t>
      </w:r>
      <w:r w:rsidR="005D571A">
        <w:rPr>
          <w:rFonts w:asciiTheme="majorHAnsi" w:hAnsiTheme="majorHAnsi" w:cstheme="majorHAnsi"/>
          <w:lang w:val="en-GB"/>
        </w:rPr>
        <w:t xml:space="preserve">, EMBA being a company limited by guarantee and not a church, </w:t>
      </w:r>
      <w:r w:rsidR="004D4E2A">
        <w:rPr>
          <w:rFonts w:asciiTheme="majorHAnsi" w:hAnsiTheme="majorHAnsi" w:cstheme="majorHAnsi"/>
          <w:lang w:val="en-GB"/>
        </w:rPr>
        <w:t xml:space="preserve">and </w:t>
      </w:r>
      <w:r w:rsidR="007A5F79">
        <w:rPr>
          <w:rFonts w:asciiTheme="majorHAnsi" w:hAnsiTheme="majorHAnsi" w:cstheme="majorHAnsi"/>
          <w:lang w:val="en-GB"/>
        </w:rPr>
        <w:t xml:space="preserve">as </w:t>
      </w:r>
      <w:r w:rsidR="007A5F79">
        <w:rPr>
          <w:rFonts w:asciiTheme="majorHAnsi" w:hAnsiTheme="majorHAnsi" w:cstheme="majorHAnsi"/>
          <w:lang w:val="en-GB"/>
        </w:rPr>
        <w:lastRenderedPageBreak/>
        <w:t>such</w:t>
      </w:r>
      <w:r w:rsidR="005D571A">
        <w:rPr>
          <w:rFonts w:asciiTheme="majorHAnsi" w:hAnsiTheme="majorHAnsi" w:cstheme="majorHAnsi"/>
          <w:lang w:val="en-GB"/>
        </w:rPr>
        <w:t xml:space="preserve"> </w:t>
      </w:r>
      <w:r w:rsidR="00B52A76">
        <w:rPr>
          <w:rFonts w:asciiTheme="majorHAnsi" w:hAnsiTheme="majorHAnsi" w:cstheme="majorHAnsi"/>
          <w:lang w:val="en-GB"/>
        </w:rPr>
        <w:t xml:space="preserve">the language </w:t>
      </w:r>
      <w:r w:rsidR="009861C1">
        <w:rPr>
          <w:rFonts w:asciiTheme="majorHAnsi" w:hAnsiTheme="majorHAnsi" w:cstheme="majorHAnsi"/>
          <w:lang w:val="en-GB"/>
        </w:rPr>
        <w:t xml:space="preserve">of the document </w:t>
      </w:r>
      <w:r w:rsidR="00B52A76">
        <w:rPr>
          <w:rFonts w:asciiTheme="majorHAnsi" w:hAnsiTheme="majorHAnsi" w:cstheme="majorHAnsi"/>
          <w:lang w:val="en-GB"/>
        </w:rPr>
        <w:t>ha</w:t>
      </w:r>
      <w:r w:rsidR="007A5F79">
        <w:rPr>
          <w:rFonts w:asciiTheme="majorHAnsi" w:hAnsiTheme="majorHAnsi" w:cstheme="majorHAnsi"/>
          <w:lang w:val="en-GB"/>
        </w:rPr>
        <w:t>d</w:t>
      </w:r>
      <w:r w:rsidR="00B52A76">
        <w:rPr>
          <w:rFonts w:asciiTheme="majorHAnsi" w:hAnsiTheme="majorHAnsi" w:cstheme="majorHAnsi"/>
          <w:lang w:val="en-GB"/>
        </w:rPr>
        <w:t xml:space="preserve"> to comply with Company law and </w:t>
      </w:r>
      <w:r w:rsidR="007A5F79">
        <w:rPr>
          <w:rFonts w:asciiTheme="majorHAnsi" w:hAnsiTheme="majorHAnsi" w:cstheme="majorHAnsi"/>
          <w:lang w:val="en-GB"/>
        </w:rPr>
        <w:t xml:space="preserve">therefore </w:t>
      </w:r>
      <w:r w:rsidR="00B52A76">
        <w:rPr>
          <w:rFonts w:asciiTheme="majorHAnsi" w:hAnsiTheme="majorHAnsi" w:cstheme="majorHAnsi"/>
          <w:lang w:val="en-GB"/>
        </w:rPr>
        <w:t xml:space="preserve">may </w:t>
      </w:r>
      <w:r w:rsidR="005D571A">
        <w:rPr>
          <w:rFonts w:asciiTheme="majorHAnsi" w:hAnsiTheme="majorHAnsi" w:cstheme="majorHAnsi"/>
          <w:lang w:val="en-GB"/>
        </w:rPr>
        <w:t>not necessarily</w:t>
      </w:r>
      <w:r w:rsidR="00B52A76">
        <w:rPr>
          <w:rFonts w:asciiTheme="majorHAnsi" w:hAnsiTheme="majorHAnsi" w:cstheme="majorHAnsi"/>
          <w:lang w:val="en-GB"/>
        </w:rPr>
        <w:t xml:space="preserve"> be as user friendly</w:t>
      </w:r>
      <w:r w:rsidR="009861C1">
        <w:rPr>
          <w:rFonts w:asciiTheme="majorHAnsi" w:hAnsiTheme="majorHAnsi" w:cstheme="majorHAnsi"/>
          <w:lang w:val="en-GB"/>
        </w:rPr>
        <w:t xml:space="preserve"> as delegates </w:t>
      </w:r>
      <w:r w:rsidR="007A5F79">
        <w:rPr>
          <w:rFonts w:asciiTheme="majorHAnsi" w:hAnsiTheme="majorHAnsi" w:cstheme="majorHAnsi"/>
          <w:lang w:val="en-GB"/>
        </w:rPr>
        <w:t>we</w:t>
      </w:r>
      <w:r w:rsidR="009861C1">
        <w:rPr>
          <w:rFonts w:asciiTheme="majorHAnsi" w:hAnsiTheme="majorHAnsi" w:cstheme="majorHAnsi"/>
          <w:lang w:val="en-GB"/>
        </w:rPr>
        <w:t xml:space="preserve">re used to.  Secondly, </w:t>
      </w:r>
      <w:r w:rsidR="00C72C69">
        <w:rPr>
          <w:rFonts w:asciiTheme="majorHAnsi" w:hAnsiTheme="majorHAnsi" w:cstheme="majorHAnsi"/>
          <w:lang w:val="en-GB"/>
        </w:rPr>
        <w:t xml:space="preserve">DH reminded </w:t>
      </w:r>
      <w:r w:rsidR="00CE3B50">
        <w:rPr>
          <w:rFonts w:asciiTheme="majorHAnsi" w:hAnsiTheme="majorHAnsi" w:cstheme="majorHAnsi"/>
          <w:lang w:val="en-GB"/>
        </w:rPr>
        <w:t>delegates</w:t>
      </w:r>
      <w:r w:rsidR="00C72C69">
        <w:rPr>
          <w:rFonts w:asciiTheme="majorHAnsi" w:hAnsiTheme="majorHAnsi" w:cstheme="majorHAnsi"/>
          <w:lang w:val="en-GB"/>
        </w:rPr>
        <w:t xml:space="preserve"> that they had a binary choice, either to accept the Revised Articles as presented or reject them</w:t>
      </w:r>
      <w:r w:rsidR="006D5F3F">
        <w:rPr>
          <w:rFonts w:asciiTheme="majorHAnsi" w:hAnsiTheme="majorHAnsi" w:cstheme="majorHAnsi"/>
          <w:lang w:val="en-GB"/>
        </w:rPr>
        <w:t>.</w:t>
      </w:r>
      <w:r w:rsidR="00DF199B">
        <w:rPr>
          <w:rFonts w:asciiTheme="majorHAnsi" w:hAnsiTheme="majorHAnsi" w:cstheme="majorHAnsi"/>
          <w:lang w:val="en-GB"/>
        </w:rPr>
        <w:t xml:space="preserve">  </w:t>
      </w:r>
      <w:r w:rsidR="00DF199B" w:rsidRPr="00DF199B">
        <w:rPr>
          <w:rFonts w:asciiTheme="majorHAnsi" w:hAnsiTheme="majorHAnsi" w:cstheme="majorHAnsi"/>
          <w:lang w:val="en-GB"/>
        </w:rPr>
        <w:t>Any amendments tabled at the</w:t>
      </w:r>
      <w:r w:rsidR="009A75EA">
        <w:rPr>
          <w:rFonts w:asciiTheme="majorHAnsi" w:hAnsiTheme="majorHAnsi" w:cstheme="majorHAnsi"/>
          <w:lang w:val="en-GB"/>
        </w:rPr>
        <w:t xml:space="preserve"> meeting</w:t>
      </w:r>
      <w:r w:rsidR="00DF199B" w:rsidRPr="00DF199B">
        <w:rPr>
          <w:rFonts w:asciiTheme="majorHAnsi" w:hAnsiTheme="majorHAnsi" w:cstheme="majorHAnsi"/>
          <w:lang w:val="en-GB"/>
        </w:rPr>
        <w:t xml:space="preserve">, if approved, would require the proposed Articles to be withdrawn for consideration at a future </w:t>
      </w:r>
      <w:r w:rsidR="00DF199B">
        <w:rPr>
          <w:rFonts w:asciiTheme="majorHAnsi" w:hAnsiTheme="majorHAnsi" w:cstheme="majorHAnsi"/>
          <w:lang w:val="en-GB"/>
        </w:rPr>
        <w:t xml:space="preserve">Special </w:t>
      </w:r>
      <w:r w:rsidR="00DF199B" w:rsidRPr="00DF199B">
        <w:rPr>
          <w:rFonts w:asciiTheme="majorHAnsi" w:hAnsiTheme="majorHAnsi" w:cstheme="majorHAnsi"/>
          <w:lang w:val="en-GB"/>
        </w:rPr>
        <w:t>General Meeting.</w:t>
      </w:r>
    </w:p>
    <w:p w14:paraId="4F771F3F" w14:textId="64767B03" w:rsidR="001E76CA" w:rsidRDefault="00F2580F" w:rsidP="00FC5262">
      <w:pPr>
        <w:spacing w:after="120"/>
        <w:ind w:left="1080"/>
        <w:jc w:val="both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DH opened the floor for comments and questions</w:t>
      </w:r>
      <w:r w:rsidR="007E53D7">
        <w:rPr>
          <w:rFonts w:asciiTheme="majorHAnsi" w:hAnsiTheme="majorHAnsi" w:cstheme="majorHAnsi"/>
          <w:lang w:val="en-GB"/>
        </w:rPr>
        <w:t>.  None received.</w:t>
      </w:r>
    </w:p>
    <w:p w14:paraId="015314AF" w14:textId="79273084" w:rsidR="00935477" w:rsidRDefault="00E774D7" w:rsidP="00FC5262">
      <w:pPr>
        <w:spacing w:after="120"/>
        <w:ind w:left="1080"/>
        <w:jc w:val="both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 xml:space="preserve">The resolution was displayed on screen and DH formally invited delegates </w:t>
      </w:r>
      <w:r w:rsidR="00962521">
        <w:rPr>
          <w:rFonts w:asciiTheme="majorHAnsi" w:hAnsiTheme="majorHAnsi" w:cstheme="majorHAnsi"/>
          <w:lang w:val="en-GB"/>
        </w:rPr>
        <w:t>to take part in the ballot vote during the break.</w:t>
      </w:r>
    </w:p>
    <w:p w14:paraId="605B57A4" w14:textId="77777777" w:rsidR="00176DB3" w:rsidRDefault="00176DB3" w:rsidP="00FC5262">
      <w:pPr>
        <w:spacing w:after="120"/>
        <w:ind w:left="1080"/>
        <w:jc w:val="both"/>
        <w:rPr>
          <w:rFonts w:asciiTheme="majorHAnsi" w:hAnsiTheme="majorHAnsi" w:cstheme="majorHAnsi"/>
          <w:i/>
          <w:iCs/>
          <w:lang w:val="en-GB"/>
        </w:rPr>
      </w:pPr>
    </w:p>
    <w:p w14:paraId="386BD12F" w14:textId="35B99A63" w:rsidR="007E53D7" w:rsidRPr="00576956" w:rsidRDefault="007E53D7" w:rsidP="00FC5262">
      <w:pPr>
        <w:spacing w:after="120"/>
        <w:ind w:left="1080"/>
        <w:jc w:val="both"/>
        <w:rPr>
          <w:rFonts w:asciiTheme="majorHAnsi" w:hAnsiTheme="majorHAnsi" w:cstheme="majorHAnsi"/>
          <w:i/>
          <w:iCs/>
          <w:lang w:val="en-GB"/>
        </w:rPr>
      </w:pPr>
      <w:r w:rsidRPr="00576956">
        <w:rPr>
          <w:rFonts w:asciiTheme="majorHAnsi" w:hAnsiTheme="majorHAnsi" w:cstheme="majorHAnsi"/>
          <w:i/>
          <w:iCs/>
          <w:lang w:val="en-GB"/>
        </w:rPr>
        <w:t xml:space="preserve">The SGM was suspended </w:t>
      </w:r>
      <w:r w:rsidR="002616E4" w:rsidRPr="00576956">
        <w:rPr>
          <w:rFonts w:asciiTheme="majorHAnsi" w:hAnsiTheme="majorHAnsi" w:cstheme="majorHAnsi"/>
          <w:i/>
          <w:iCs/>
          <w:lang w:val="en-GB"/>
        </w:rPr>
        <w:t xml:space="preserve">at 11.10am </w:t>
      </w:r>
      <w:r w:rsidR="00935477" w:rsidRPr="00576956">
        <w:rPr>
          <w:rFonts w:asciiTheme="majorHAnsi" w:hAnsiTheme="majorHAnsi" w:cstheme="majorHAnsi"/>
          <w:i/>
          <w:iCs/>
          <w:lang w:val="en-GB"/>
        </w:rPr>
        <w:t>until the ballot cast.</w:t>
      </w:r>
    </w:p>
    <w:p w14:paraId="70EBF0DD" w14:textId="0ABC0FE3" w:rsidR="002616E4" w:rsidRPr="00576956" w:rsidRDefault="006226FC" w:rsidP="00FC5262">
      <w:pPr>
        <w:spacing w:after="120"/>
        <w:ind w:left="1080"/>
        <w:jc w:val="both"/>
        <w:rPr>
          <w:rFonts w:asciiTheme="majorHAnsi" w:hAnsiTheme="majorHAnsi" w:cstheme="majorHAnsi"/>
          <w:i/>
          <w:iCs/>
          <w:lang w:val="en-GB"/>
        </w:rPr>
      </w:pPr>
      <w:r w:rsidRPr="00576956">
        <w:rPr>
          <w:rFonts w:asciiTheme="majorHAnsi" w:hAnsiTheme="majorHAnsi" w:cstheme="majorHAnsi"/>
          <w:i/>
          <w:iCs/>
          <w:lang w:val="en-GB"/>
        </w:rPr>
        <w:t>The SGM resumed at 12.15pm</w:t>
      </w:r>
      <w:r w:rsidR="00002ABD" w:rsidRPr="00576956">
        <w:rPr>
          <w:rFonts w:asciiTheme="majorHAnsi" w:hAnsiTheme="majorHAnsi" w:cstheme="majorHAnsi"/>
          <w:i/>
          <w:iCs/>
          <w:lang w:val="en-GB"/>
        </w:rPr>
        <w:t>.</w:t>
      </w:r>
    </w:p>
    <w:p w14:paraId="5FD793AE" w14:textId="77777777" w:rsidR="00002ABD" w:rsidRDefault="00002ABD" w:rsidP="00FC5262">
      <w:pPr>
        <w:spacing w:after="120"/>
        <w:ind w:left="1080"/>
        <w:jc w:val="both"/>
        <w:rPr>
          <w:rFonts w:asciiTheme="majorHAnsi" w:hAnsiTheme="majorHAnsi" w:cstheme="majorHAnsi"/>
          <w:lang w:val="en-GB"/>
        </w:rPr>
      </w:pPr>
    </w:p>
    <w:p w14:paraId="0F6140FC" w14:textId="14363781" w:rsidR="004B2234" w:rsidRDefault="00002ABD" w:rsidP="004B2234">
      <w:pPr>
        <w:spacing w:after="120"/>
        <w:ind w:left="1080"/>
        <w:jc w:val="both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 xml:space="preserve">Following the ballot vote, DH announced that the resolution </w:t>
      </w:r>
      <w:r w:rsidR="004B2234">
        <w:rPr>
          <w:rFonts w:asciiTheme="majorHAnsi" w:hAnsiTheme="majorHAnsi" w:cstheme="majorHAnsi"/>
          <w:lang w:val="en-GB"/>
        </w:rPr>
        <w:t>had been</w:t>
      </w:r>
      <w:r>
        <w:rPr>
          <w:rFonts w:asciiTheme="majorHAnsi" w:hAnsiTheme="majorHAnsi" w:cstheme="majorHAnsi"/>
          <w:lang w:val="en-GB"/>
        </w:rPr>
        <w:t xml:space="preserve"> passed with a 9</w:t>
      </w:r>
      <w:r w:rsidR="006B0BA1">
        <w:rPr>
          <w:rFonts w:asciiTheme="majorHAnsi" w:hAnsiTheme="majorHAnsi" w:cstheme="majorHAnsi"/>
          <w:lang w:val="en-GB"/>
        </w:rPr>
        <w:t>8</w:t>
      </w:r>
      <w:r>
        <w:rPr>
          <w:rFonts w:asciiTheme="majorHAnsi" w:hAnsiTheme="majorHAnsi" w:cstheme="majorHAnsi"/>
          <w:lang w:val="en-GB"/>
        </w:rPr>
        <w:t xml:space="preserve">% </w:t>
      </w:r>
      <w:r w:rsidR="004B2234">
        <w:rPr>
          <w:rFonts w:asciiTheme="majorHAnsi" w:hAnsiTheme="majorHAnsi" w:cstheme="majorHAnsi"/>
          <w:lang w:val="en-GB"/>
        </w:rPr>
        <w:t xml:space="preserve">vote in favour.  </w:t>
      </w:r>
      <w:r w:rsidR="00176DB3">
        <w:rPr>
          <w:rFonts w:asciiTheme="majorHAnsi" w:hAnsiTheme="majorHAnsi" w:cstheme="majorHAnsi"/>
          <w:lang w:val="en-GB"/>
        </w:rPr>
        <w:t>Motion carried.</w:t>
      </w:r>
    </w:p>
    <w:p w14:paraId="14CEADAC" w14:textId="40DA2E83" w:rsidR="00A9569F" w:rsidRDefault="004B2234" w:rsidP="00A9569F">
      <w:pPr>
        <w:spacing w:after="120"/>
        <w:ind w:left="1080"/>
        <w:jc w:val="both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The result</w:t>
      </w:r>
      <w:r w:rsidR="00176DB3">
        <w:rPr>
          <w:rFonts w:asciiTheme="majorHAnsi" w:hAnsiTheme="majorHAnsi" w:cstheme="majorHAnsi"/>
          <w:lang w:val="en-GB"/>
        </w:rPr>
        <w:t>s</w:t>
      </w:r>
      <w:r>
        <w:rPr>
          <w:rFonts w:asciiTheme="majorHAnsi" w:hAnsiTheme="majorHAnsi" w:cstheme="majorHAnsi"/>
          <w:lang w:val="en-GB"/>
        </w:rPr>
        <w:t xml:space="preserve"> of the ballot vote w</w:t>
      </w:r>
      <w:r w:rsidR="00176DB3">
        <w:rPr>
          <w:rFonts w:asciiTheme="majorHAnsi" w:hAnsiTheme="majorHAnsi" w:cstheme="majorHAnsi"/>
          <w:lang w:val="en-GB"/>
        </w:rPr>
        <w:t>ere</w:t>
      </w:r>
      <w:r>
        <w:rPr>
          <w:rFonts w:asciiTheme="majorHAnsi" w:hAnsiTheme="majorHAnsi" w:cstheme="majorHAnsi"/>
          <w:lang w:val="en-GB"/>
        </w:rPr>
        <w:t xml:space="preserve"> </w:t>
      </w:r>
      <w:r w:rsidRPr="004B2234">
        <w:rPr>
          <w:rFonts w:asciiTheme="majorHAnsi" w:hAnsiTheme="majorHAnsi" w:cstheme="majorHAnsi"/>
          <w:lang w:val="en-GB"/>
        </w:rPr>
        <w:t xml:space="preserve">59 votes in favour, 1 against and 4 abstentions. </w:t>
      </w:r>
    </w:p>
    <w:p w14:paraId="334941A2" w14:textId="583FE640" w:rsidR="000C046A" w:rsidRPr="00D03F7C" w:rsidRDefault="00DF6B76" w:rsidP="00D03F7C">
      <w:pPr>
        <w:spacing w:after="120"/>
        <w:ind w:left="1080"/>
        <w:jc w:val="both"/>
        <w:rPr>
          <w:rFonts w:asciiTheme="majorHAnsi" w:hAnsiTheme="majorHAnsi" w:cstheme="majorHAnsi"/>
          <w:lang w:val="en-GB"/>
        </w:rPr>
      </w:pPr>
      <w:r w:rsidRPr="000C046A">
        <w:rPr>
          <w:rFonts w:asciiTheme="majorHAnsi" w:hAnsiTheme="majorHAnsi" w:cstheme="majorHAnsi"/>
          <w:lang w:val="en-GB"/>
        </w:rPr>
        <w:t xml:space="preserve">Thanks were expressed to all involved in the process, with particular thanks to Becky Nicholls (EMBA Admin Lead) who had spent </w:t>
      </w:r>
      <w:r w:rsidR="000C046A" w:rsidRPr="000C046A">
        <w:rPr>
          <w:rFonts w:asciiTheme="majorHAnsi" w:hAnsiTheme="majorHAnsi" w:cstheme="majorHAnsi"/>
          <w:lang w:val="en-GB"/>
        </w:rPr>
        <w:t>a considerable amount of time liaising with Anthony Collins through the process.</w:t>
      </w:r>
    </w:p>
    <w:p w14:paraId="4870B4E3" w14:textId="2912C6AE" w:rsidR="00154B6B" w:rsidRDefault="00D03F7C" w:rsidP="005D1606">
      <w:pPr>
        <w:spacing w:after="120"/>
        <w:ind w:left="1080"/>
        <w:jc w:val="both"/>
        <w:rPr>
          <w:rFonts w:asciiTheme="majorHAnsi" w:hAnsiTheme="majorHAnsi" w:cstheme="majorHAnsi"/>
          <w:lang w:val="en-GB"/>
        </w:rPr>
      </w:pPr>
      <w:r w:rsidRPr="00D03F7C">
        <w:rPr>
          <w:rFonts w:asciiTheme="majorHAnsi" w:hAnsiTheme="majorHAnsi" w:cstheme="majorHAnsi"/>
          <w:lang w:val="en-GB"/>
        </w:rPr>
        <w:t>DH</w:t>
      </w:r>
      <w:r w:rsidR="00A9569F" w:rsidRPr="00D03F7C">
        <w:rPr>
          <w:rFonts w:asciiTheme="majorHAnsi" w:hAnsiTheme="majorHAnsi" w:cstheme="majorHAnsi"/>
          <w:lang w:val="en-GB"/>
        </w:rPr>
        <w:t xml:space="preserve"> completed </w:t>
      </w:r>
      <w:r>
        <w:rPr>
          <w:rFonts w:asciiTheme="majorHAnsi" w:hAnsiTheme="majorHAnsi" w:cstheme="majorHAnsi"/>
          <w:lang w:val="en-GB"/>
        </w:rPr>
        <w:t xml:space="preserve">and signed </w:t>
      </w:r>
      <w:r w:rsidR="00A9569F" w:rsidRPr="00D03F7C">
        <w:rPr>
          <w:rFonts w:asciiTheme="majorHAnsi" w:hAnsiTheme="majorHAnsi" w:cstheme="majorHAnsi"/>
          <w:lang w:val="en-GB"/>
        </w:rPr>
        <w:t xml:space="preserve">the “print copy” of the resolution </w:t>
      </w:r>
      <w:r>
        <w:rPr>
          <w:rFonts w:asciiTheme="majorHAnsi" w:hAnsiTheme="majorHAnsi" w:cstheme="majorHAnsi"/>
          <w:lang w:val="en-GB"/>
        </w:rPr>
        <w:t xml:space="preserve">on behalf of the Association.  This would then be sent to Anthony Collins solicitors with the </w:t>
      </w:r>
      <w:r w:rsidR="00154B6B">
        <w:rPr>
          <w:rFonts w:asciiTheme="majorHAnsi" w:hAnsiTheme="majorHAnsi" w:cstheme="majorHAnsi"/>
          <w:lang w:val="en-GB"/>
        </w:rPr>
        <w:t>approved Revised Articles for filing with Companies House and the Charity Commission.</w:t>
      </w:r>
    </w:p>
    <w:p w14:paraId="5826859C" w14:textId="5A3BEFF0" w:rsidR="00DB72EF" w:rsidRDefault="00F419ED" w:rsidP="00154B6B">
      <w:pPr>
        <w:spacing w:after="120"/>
        <w:ind w:left="1080"/>
        <w:jc w:val="both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DH</w:t>
      </w:r>
      <w:r w:rsidR="00AD0700" w:rsidRPr="00B77361">
        <w:rPr>
          <w:rFonts w:asciiTheme="majorHAnsi" w:hAnsiTheme="majorHAnsi" w:cstheme="majorHAnsi"/>
          <w:lang w:val="en-GB"/>
        </w:rPr>
        <w:t xml:space="preserve"> </w:t>
      </w:r>
      <w:r w:rsidR="006543B3">
        <w:rPr>
          <w:rFonts w:asciiTheme="majorHAnsi" w:hAnsiTheme="majorHAnsi" w:cstheme="majorHAnsi"/>
          <w:lang w:val="en-GB"/>
        </w:rPr>
        <w:t xml:space="preserve">led the meeting in prayer and </w:t>
      </w:r>
      <w:r w:rsidR="008D2B5F" w:rsidRPr="00B77361">
        <w:rPr>
          <w:rFonts w:asciiTheme="majorHAnsi" w:hAnsiTheme="majorHAnsi" w:cstheme="majorHAnsi"/>
          <w:lang w:val="en-GB"/>
        </w:rPr>
        <w:t xml:space="preserve">then </w:t>
      </w:r>
      <w:r w:rsidR="00AD0700" w:rsidRPr="00B77361">
        <w:rPr>
          <w:rFonts w:asciiTheme="majorHAnsi" w:hAnsiTheme="majorHAnsi" w:cstheme="majorHAnsi"/>
          <w:lang w:val="en-GB"/>
        </w:rPr>
        <w:t xml:space="preserve">formally closed the </w:t>
      </w:r>
      <w:r w:rsidR="00DD072E">
        <w:rPr>
          <w:rFonts w:asciiTheme="majorHAnsi" w:hAnsiTheme="majorHAnsi" w:cstheme="majorHAnsi"/>
          <w:lang w:val="en-GB"/>
        </w:rPr>
        <w:t>S</w:t>
      </w:r>
      <w:r w:rsidR="00AD0700" w:rsidRPr="00B77361">
        <w:rPr>
          <w:rFonts w:asciiTheme="majorHAnsi" w:hAnsiTheme="majorHAnsi" w:cstheme="majorHAnsi"/>
          <w:lang w:val="en-GB"/>
        </w:rPr>
        <w:t>GM</w:t>
      </w:r>
      <w:r w:rsidR="008D2B5F" w:rsidRPr="00B77361">
        <w:rPr>
          <w:rFonts w:asciiTheme="majorHAnsi" w:hAnsiTheme="majorHAnsi" w:cstheme="majorHAnsi"/>
          <w:lang w:val="en-GB"/>
        </w:rPr>
        <w:t>.</w:t>
      </w:r>
      <w:bookmarkEnd w:id="0"/>
      <w:r w:rsidR="00DB72EF">
        <w:rPr>
          <w:rFonts w:asciiTheme="majorHAnsi" w:hAnsiTheme="majorHAnsi" w:cstheme="majorHAnsi"/>
          <w:lang w:val="en-GB"/>
        </w:rPr>
        <w:t xml:space="preserve">  </w:t>
      </w:r>
    </w:p>
    <w:p w14:paraId="3D292629" w14:textId="77777777" w:rsidR="00DB72EF" w:rsidRDefault="00DB72EF" w:rsidP="00DB72EF">
      <w:pPr>
        <w:spacing w:after="0"/>
        <w:ind w:left="1080"/>
        <w:jc w:val="both"/>
        <w:rPr>
          <w:rFonts w:asciiTheme="majorHAnsi" w:hAnsiTheme="majorHAnsi" w:cstheme="majorHAnsi"/>
          <w:lang w:val="en-GB"/>
        </w:rPr>
      </w:pPr>
    </w:p>
    <w:p w14:paraId="67F8ADBF" w14:textId="2FFDE0F4" w:rsidR="00DB72EF" w:rsidRPr="00176DB3" w:rsidRDefault="00DB72EF" w:rsidP="00DB72EF">
      <w:pPr>
        <w:spacing w:after="0"/>
        <w:ind w:left="1080"/>
        <w:jc w:val="both"/>
        <w:rPr>
          <w:rFonts w:asciiTheme="majorHAnsi" w:hAnsiTheme="majorHAnsi" w:cstheme="majorHAnsi"/>
          <w:i/>
          <w:iCs/>
          <w:lang w:val="en-GB"/>
        </w:rPr>
      </w:pPr>
      <w:r w:rsidRPr="00176DB3">
        <w:rPr>
          <w:rFonts w:asciiTheme="majorHAnsi" w:hAnsiTheme="majorHAnsi" w:cstheme="majorHAnsi"/>
          <w:i/>
          <w:iCs/>
          <w:lang w:val="en-GB"/>
        </w:rPr>
        <w:t>The meeting ended at 1</w:t>
      </w:r>
      <w:r w:rsidR="00A9569F" w:rsidRPr="00176DB3">
        <w:rPr>
          <w:rFonts w:asciiTheme="majorHAnsi" w:hAnsiTheme="majorHAnsi" w:cstheme="majorHAnsi"/>
          <w:i/>
          <w:iCs/>
          <w:lang w:val="en-GB"/>
        </w:rPr>
        <w:t>2</w:t>
      </w:r>
      <w:r w:rsidRPr="00176DB3">
        <w:rPr>
          <w:rFonts w:asciiTheme="majorHAnsi" w:hAnsiTheme="majorHAnsi" w:cstheme="majorHAnsi"/>
          <w:i/>
          <w:iCs/>
          <w:lang w:val="en-GB"/>
        </w:rPr>
        <w:t>.</w:t>
      </w:r>
      <w:r w:rsidR="00A9569F" w:rsidRPr="00176DB3">
        <w:rPr>
          <w:rFonts w:asciiTheme="majorHAnsi" w:hAnsiTheme="majorHAnsi" w:cstheme="majorHAnsi"/>
          <w:i/>
          <w:iCs/>
          <w:lang w:val="en-GB"/>
        </w:rPr>
        <w:t>2</w:t>
      </w:r>
      <w:r w:rsidRPr="00176DB3">
        <w:rPr>
          <w:rFonts w:asciiTheme="majorHAnsi" w:hAnsiTheme="majorHAnsi" w:cstheme="majorHAnsi"/>
          <w:i/>
          <w:iCs/>
          <w:lang w:val="en-GB"/>
        </w:rPr>
        <w:t>0</w:t>
      </w:r>
      <w:r w:rsidR="00A9569F" w:rsidRPr="00176DB3">
        <w:rPr>
          <w:rFonts w:asciiTheme="majorHAnsi" w:hAnsiTheme="majorHAnsi" w:cstheme="majorHAnsi"/>
          <w:i/>
          <w:iCs/>
          <w:lang w:val="en-GB"/>
        </w:rPr>
        <w:t>p</w:t>
      </w:r>
      <w:r w:rsidRPr="00176DB3">
        <w:rPr>
          <w:rFonts w:asciiTheme="majorHAnsi" w:hAnsiTheme="majorHAnsi" w:cstheme="majorHAnsi"/>
          <w:i/>
          <w:iCs/>
          <w:lang w:val="en-GB"/>
        </w:rPr>
        <w:t>m.</w:t>
      </w:r>
    </w:p>
    <w:p w14:paraId="36A4B676" w14:textId="77777777" w:rsidR="00DB72EF" w:rsidRPr="009A1CAF" w:rsidRDefault="00DB72EF" w:rsidP="007A1DED">
      <w:pPr>
        <w:spacing w:after="0"/>
        <w:ind w:left="1080"/>
        <w:jc w:val="both"/>
        <w:rPr>
          <w:rFonts w:asciiTheme="majorHAnsi" w:eastAsia="Times New Roman" w:hAnsiTheme="majorHAnsi" w:cstheme="majorHAnsi"/>
          <w:bCs/>
          <w:lang w:val="en-GB" w:eastAsia="en-GB"/>
        </w:rPr>
      </w:pPr>
    </w:p>
    <w:p w14:paraId="7F182CCF" w14:textId="43766AD9" w:rsidR="00B73D85" w:rsidRDefault="00B73D85" w:rsidP="007A1DED">
      <w:pPr>
        <w:pStyle w:val="ListParagraph"/>
        <w:ind w:left="0"/>
        <w:jc w:val="both"/>
        <w:rPr>
          <w:rFonts w:asciiTheme="majorHAnsi" w:hAnsiTheme="majorHAnsi" w:cstheme="majorHAnsi"/>
          <w:lang w:val="en-GB"/>
        </w:rPr>
      </w:pPr>
    </w:p>
    <w:p w14:paraId="30EDDD13" w14:textId="77777777" w:rsidR="000848F6" w:rsidRPr="00B77361" w:rsidRDefault="000848F6" w:rsidP="007A1DED">
      <w:pPr>
        <w:pStyle w:val="ListParagraph"/>
        <w:ind w:left="0"/>
        <w:jc w:val="both"/>
        <w:rPr>
          <w:rFonts w:asciiTheme="majorHAnsi" w:hAnsiTheme="majorHAnsi" w:cstheme="majorHAnsi"/>
          <w:lang w:val="en-GB"/>
        </w:rPr>
      </w:pPr>
    </w:p>
    <w:p w14:paraId="5D7BF902" w14:textId="77777777" w:rsidR="00E97953" w:rsidRDefault="00C650EF" w:rsidP="007A1DED">
      <w:pPr>
        <w:ind w:left="360" w:firstLine="720"/>
        <w:jc w:val="both"/>
        <w:rPr>
          <w:rFonts w:ascii="Calibri" w:hAnsi="Calibri"/>
          <w:szCs w:val="22"/>
        </w:rPr>
      </w:pPr>
      <w:r w:rsidRPr="00E66739">
        <w:rPr>
          <w:rFonts w:ascii="Calibri" w:hAnsi="Calibri"/>
          <w:szCs w:val="22"/>
        </w:rPr>
        <w:t>Signed………………………………………………………….</w:t>
      </w:r>
      <w:r w:rsidRPr="00E66739">
        <w:rPr>
          <w:rFonts w:ascii="Calibri" w:hAnsi="Calibri"/>
          <w:szCs w:val="22"/>
        </w:rPr>
        <w:tab/>
        <w:t>Date………………………………………</w:t>
      </w:r>
    </w:p>
    <w:p w14:paraId="21976990" w14:textId="77777777" w:rsidR="007365E3" w:rsidRPr="007365E3" w:rsidRDefault="007365E3" w:rsidP="007365E3">
      <w:pPr>
        <w:rPr>
          <w:rFonts w:ascii="Calibri" w:hAnsi="Calibri"/>
          <w:szCs w:val="22"/>
        </w:rPr>
      </w:pPr>
    </w:p>
    <w:p w14:paraId="11915961" w14:textId="77777777" w:rsidR="007365E3" w:rsidRPr="007365E3" w:rsidRDefault="007365E3" w:rsidP="007365E3">
      <w:pPr>
        <w:rPr>
          <w:rFonts w:ascii="Calibri" w:hAnsi="Calibri"/>
          <w:szCs w:val="22"/>
        </w:rPr>
      </w:pPr>
    </w:p>
    <w:p w14:paraId="094DEFCC" w14:textId="77777777" w:rsidR="007365E3" w:rsidRDefault="007365E3" w:rsidP="007365E3"/>
    <w:p w14:paraId="102EE2E7" w14:textId="74574CB1" w:rsidR="007365E3" w:rsidRDefault="007365E3" w:rsidP="007365E3">
      <w:pPr>
        <w:tabs>
          <w:tab w:val="left" w:pos="2532"/>
        </w:tabs>
        <w:rPr>
          <w:rFonts w:ascii="Calibri" w:hAnsi="Calibri"/>
          <w:szCs w:val="22"/>
        </w:rPr>
      </w:pPr>
    </w:p>
    <w:p w14:paraId="6428EFA8" w14:textId="77777777" w:rsidR="00B0458A" w:rsidRPr="007365E3" w:rsidRDefault="00B0458A" w:rsidP="007365E3">
      <w:pPr>
        <w:tabs>
          <w:tab w:val="left" w:pos="2532"/>
        </w:tabs>
        <w:rPr>
          <w:rFonts w:ascii="Calibri" w:hAnsi="Calibri"/>
          <w:szCs w:val="22"/>
        </w:rPr>
      </w:pPr>
    </w:p>
    <w:sectPr w:rsidR="00B0458A" w:rsidRPr="007365E3" w:rsidSect="00146A4B">
      <w:headerReference w:type="default" r:id="rId7"/>
      <w:pgSz w:w="11900" w:h="16840"/>
      <w:pgMar w:top="1021" w:right="1021" w:bottom="964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58FA" w14:textId="77777777" w:rsidR="003B023C" w:rsidRDefault="003B023C" w:rsidP="00803951">
      <w:pPr>
        <w:spacing w:after="0"/>
      </w:pPr>
      <w:r>
        <w:separator/>
      </w:r>
    </w:p>
  </w:endnote>
  <w:endnote w:type="continuationSeparator" w:id="0">
    <w:p w14:paraId="1E56F4F5" w14:textId="77777777" w:rsidR="003B023C" w:rsidRDefault="003B023C" w:rsidP="008039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tique Oakland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klahom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24DAA" w14:textId="77777777" w:rsidR="003B023C" w:rsidRDefault="003B023C" w:rsidP="00803951">
      <w:pPr>
        <w:spacing w:after="0"/>
      </w:pPr>
      <w:r>
        <w:separator/>
      </w:r>
    </w:p>
  </w:footnote>
  <w:footnote w:type="continuationSeparator" w:id="0">
    <w:p w14:paraId="78C961B3" w14:textId="77777777" w:rsidR="003B023C" w:rsidRDefault="003B023C" w:rsidP="008039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CA6A5" w14:textId="77777777" w:rsidR="00803951" w:rsidRPr="008C527A" w:rsidRDefault="00803951" w:rsidP="00803951">
    <w:pPr>
      <w:pStyle w:val="Heading1"/>
      <w:jc w:val="both"/>
      <w:rPr>
        <w:rFonts w:ascii="Calibri" w:hAnsi="Calibri" w:cs="Calibri"/>
        <w:color w:val="003399"/>
        <w:sz w:val="40"/>
        <w:szCs w:val="40"/>
      </w:rPr>
    </w:pPr>
    <w:r w:rsidRPr="008C527A">
      <w:rPr>
        <w:rFonts w:ascii="Calibri" w:hAnsi="Calibri" w:cs="Calibri"/>
        <w:noProof/>
        <w:color w:val="003399"/>
        <w:sz w:val="40"/>
        <w:szCs w:val="40"/>
        <w:lang w:val="en-US"/>
      </w:rPr>
      <w:drawing>
        <wp:anchor distT="0" distB="0" distL="114300" distR="114300" simplePos="0" relativeHeight="251659264" behindDoc="1" locked="0" layoutInCell="1" allowOverlap="1" wp14:anchorId="77738B77" wp14:editId="27048DC9">
          <wp:simplePos x="0" y="0"/>
          <wp:positionH relativeFrom="margin">
            <wp:align>right</wp:align>
          </wp:positionH>
          <wp:positionV relativeFrom="paragraph">
            <wp:posOffset>-210185</wp:posOffset>
          </wp:positionV>
          <wp:extent cx="1589405" cy="7283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27A">
      <w:rPr>
        <w:rFonts w:ascii="Calibri" w:hAnsi="Calibri" w:cs="Calibri"/>
        <w:color w:val="003399"/>
        <w:sz w:val="40"/>
        <w:szCs w:val="40"/>
      </w:rPr>
      <w:t>East Midland Baptist Association</w:t>
    </w:r>
  </w:p>
  <w:p w14:paraId="64D02CA9" w14:textId="5F299AB9" w:rsidR="00803951" w:rsidRPr="00803951" w:rsidRDefault="00803951" w:rsidP="00803951">
    <w:pPr>
      <w:pStyle w:val="Heading1"/>
      <w:rPr>
        <w:rFonts w:ascii="Calibri" w:hAnsi="Calibri" w:cs="Calibri"/>
        <w:szCs w:val="28"/>
      </w:rPr>
    </w:pPr>
    <w:r>
      <w:rPr>
        <w:rFonts w:ascii="Calibri" w:hAnsi="Calibri" w:cs="Calibri"/>
        <w:szCs w:val="28"/>
      </w:rPr>
      <w:t>20</w:t>
    </w:r>
    <w:r w:rsidR="00320201">
      <w:rPr>
        <w:rFonts w:ascii="Calibri" w:hAnsi="Calibri" w:cs="Calibri"/>
        <w:szCs w:val="28"/>
      </w:rPr>
      <w:t>2</w:t>
    </w:r>
    <w:r w:rsidR="00A918F6">
      <w:rPr>
        <w:rFonts w:ascii="Calibri" w:hAnsi="Calibri" w:cs="Calibri"/>
        <w:szCs w:val="28"/>
      </w:rPr>
      <w:t>3</w:t>
    </w:r>
    <w:r>
      <w:rPr>
        <w:rFonts w:ascii="Calibri" w:hAnsi="Calibri" w:cs="Calibri"/>
        <w:szCs w:val="28"/>
      </w:rPr>
      <w:t xml:space="preserve"> </w:t>
    </w:r>
    <w:r w:rsidR="00160039">
      <w:rPr>
        <w:rFonts w:ascii="Calibri" w:hAnsi="Calibri" w:cs="Calibri"/>
        <w:szCs w:val="28"/>
      </w:rPr>
      <w:t xml:space="preserve">SPECIAL </w:t>
    </w:r>
    <w:r>
      <w:rPr>
        <w:rFonts w:ascii="Calibri" w:hAnsi="Calibri" w:cs="Calibri"/>
        <w:szCs w:val="28"/>
      </w:rPr>
      <w:t>G</w:t>
    </w:r>
    <w:r w:rsidR="00160039">
      <w:rPr>
        <w:rFonts w:ascii="Calibri" w:hAnsi="Calibri" w:cs="Calibri"/>
        <w:szCs w:val="28"/>
      </w:rPr>
      <w:t xml:space="preserve">ENERAL </w:t>
    </w:r>
    <w:r>
      <w:rPr>
        <w:rFonts w:ascii="Calibri" w:hAnsi="Calibri" w:cs="Calibri"/>
        <w:szCs w:val="28"/>
      </w:rPr>
      <w:t>M</w:t>
    </w:r>
    <w:r w:rsidR="00160039">
      <w:rPr>
        <w:rFonts w:ascii="Calibri" w:hAnsi="Calibri" w:cs="Calibri"/>
        <w:szCs w:val="28"/>
      </w:rPr>
      <w:t>EETING</w:t>
    </w:r>
    <w:r>
      <w:rPr>
        <w:rFonts w:ascii="Calibri" w:hAnsi="Calibri" w:cs="Calibri"/>
        <w:szCs w:val="28"/>
      </w:rPr>
      <w:t xml:space="preserve">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A65"/>
    <w:multiLevelType w:val="hybridMultilevel"/>
    <w:tmpl w:val="7292DCF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4C6DC5"/>
    <w:multiLevelType w:val="hybridMultilevel"/>
    <w:tmpl w:val="FD3C76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94809"/>
    <w:multiLevelType w:val="hybridMultilevel"/>
    <w:tmpl w:val="A51245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CCA02A4"/>
    <w:multiLevelType w:val="hybridMultilevel"/>
    <w:tmpl w:val="E97E2886"/>
    <w:lvl w:ilvl="0" w:tplc="38C2CC5A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83E7D"/>
    <w:multiLevelType w:val="hybridMultilevel"/>
    <w:tmpl w:val="296A5086"/>
    <w:lvl w:ilvl="0" w:tplc="78C80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7CFE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A6D5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52E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36E9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36E0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9613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F8A1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AD9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3020A5"/>
    <w:multiLevelType w:val="hybridMultilevel"/>
    <w:tmpl w:val="04D4785C"/>
    <w:lvl w:ilvl="0" w:tplc="34D07D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82749"/>
    <w:multiLevelType w:val="hybridMultilevel"/>
    <w:tmpl w:val="353C8AD2"/>
    <w:lvl w:ilvl="0" w:tplc="01E6259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9A19BC"/>
    <w:multiLevelType w:val="hybridMultilevel"/>
    <w:tmpl w:val="0CBE36E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BF5CDE"/>
    <w:multiLevelType w:val="hybridMultilevel"/>
    <w:tmpl w:val="40E898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F291F"/>
    <w:multiLevelType w:val="hybridMultilevel"/>
    <w:tmpl w:val="95C66E46"/>
    <w:lvl w:ilvl="0" w:tplc="76C6E4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8E3D84"/>
    <w:multiLevelType w:val="hybridMultilevel"/>
    <w:tmpl w:val="47D4037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7913931">
    <w:abstractNumId w:val="3"/>
  </w:num>
  <w:num w:numId="2" w16cid:durableId="909728119">
    <w:abstractNumId w:val="4"/>
  </w:num>
  <w:num w:numId="3" w16cid:durableId="2027319396">
    <w:abstractNumId w:val="9"/>
  </w:num>
  <w:num w:numId="4" w16cid:durableId="176576015">
    <w:abstractNumId w:val="10"/>
  </w:num>
  <w:num w:numId="5" w16cid:durableId="1037777673">
    <w:abstractNumId w:val="5"/>
  </w:num>
  <w:num w:numId="6" w16cid:durableId="1477844413">
    <w:abstractNumId w:val="2"/>
  </w:num>
  <w:num w:numId="7" w16cid:durableId="1398743221">
    <w:abstractNumId w:val="8"/>
  </w:num>
  <w:num w:numId="8" w16cid:durableId="1851525893">
    <w:abstractNumId w:val="7"/>
  </w:num>
  <w:num w:numId="9" w16cid:durableId="1306740179">
    <w:abstractNumId w:val="0"/>
  </w:num>
  <w:num w:numId="10" w16cid:durableId="2142844113">
    <w:abstractNumId w:val="6"/>
  </w:num>
  <w:num w:numId="11" w16cid:durableId="51318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4B"/>
    <w:rsid w:val="0000267D"/>
    <w:rsid w:val="00002ABD"/>
    <w:rsid w:val="00005739"/>
    <w:rsid w:val="00016D36"/>
    <w:rsid w:val="00020C3E"/>
    <w:rsid w:val="0002322F"/>
    <w:rsid w:val="00024E5E"/>
    <w:rsid w:val="00026753"/>
    <w:rsid w:val="000278E6"/>
    <w:rsid w:val="00034075"/>
    <w:rsid w:val="000359C9"/>
    <w:rsid w:val="000409BF"/>
    <w:rsid w:val="00044661"/>
    <w:rsid w:val="000453D3"/>
    <w:rsid w:val="00055237"/>
    <w:rsid w:val="000624EB"/>
    <w:rsid w:val="00064BB2"/>
    <w:rsid w:val="00066800"/>
    <w:rsid w:val="00066CC5"/>
    <w:rsid w:val="00076E04"/>
    <w:rsid w:val="00077949"/>
    <w:rsid w:val="00081188"/>
    <w:rsid w:val="000833F6"/>
    <w:rsid w:val="000848F6"/>
    <w:rsid w:val="000960D8"/>
    <w:rsid w:val="000A10D3"/>
    <w:rsid w:val="000A16BC"/>
    <w:rsid w:val="000A32D3"/>
    <w:rsid w:val="000B0431"/>
    <w:rsid w:val="000B1561"/>
    <w:rsid w:val="000B1A5F"/>
    <w:rsid w:val="000B5315"/>
    <w:rsid w:val="000B58D3"/>
    <w:rsid w:val="000B6894"/>
    <w:rsid w:val="000B6A97"/>
    <w:rsid w:val="000B70E6"/>
    <w:rsid w:val="000C046A"/>
    <w:rsid w:val="000C133C"/>
    <w:rsid w:val="000C5D7A"/>
    <w:rsid w:val="000D0848"/>
    <w:rsid w:val="000D75F9"/>
    <w:rsid w:val="000E0DBD"/>
    <w:rsid w:val="000E1082"/>
    <w:rsid w:val="000E23BE"/>
    <w:rsid w:val="000E2B51"/>
    <w:rsid w:val="000E6F81"/>
    <w:rsid w:val="000E7466"/>
    <w:rsid w:val="000E762C"/>
    <w:rsid w:val="000F0BE0"/>
    <w:rsid w:val="000F1F1B"/>
    <w:rsid w:val="000F58EF"/>
    <w:rsid w:val="00100AA7"/>
    <w:rsid w:val="00102C0C"/>
    <w:rsid w:val="00112927"/>
    <w:rsid w:val="00114140"/>
    <w:rsid w:val="00114C73"/>
    <w:rsid w:val="00122B50"/>
    <w:rsid w:val="00125490"/>
    <w:rsid w:val="001254C1"/>
    <w:rsid w:val="001258E0"/>
    <w:rsid w:val="001303EA"/>
    <w:rsid w:val="00131659"/>
    <w:rsid w:val="001340EF"/>
    <w:rsid w:val="00137A70"/>
    <w:rsid w:val="00141C8B"/>
    <w:rsid w:val="00145232"/>
    <w:rsid w:val="00146A4B"/>
    <w:rsid w:val="0015206B"/>
    <w:rsid w:val="00154B6B"/>
    <w:rsid w:val="001569C0"/>
    <w:rsid w:val="00160039"/>
    <w:rsid w:val="00160811"/>
    <w:rsid w:val="001615CB"/>
    <w:rsid w:val="001665DC"/>
    <w:rsid w:val="00166F06"/>
    <w:rsid w:val="00170B15"/>
    <w:rsid w:val="00171FA5"/>
    <w:rsid w:val="00176621"/>
    <w:rsid w:val="00176DB3"/>
    <w:rsid w:val="00181CAA"/>
    <w:rsid w:val="00182D98"/>
    <w:rsid w:val="00184262"/>
    <w:rsid w:val="0018683A"/>
    <w:rsid w:val="00195C1C"/>
    <w:rsid w:val="001979F2"/>
    <w:rsid w:val="00197B6E"/>
    <w:rsid w:val="001A1A45"/>
    <w:rsid w:val="001A6A31"/>
    <w:rsid w:val="001A71BF"/>
    <w:rsid w:val="001B2223"/>
    <w:rsid w:val="001B3469"/>
    <w:rsid w:val="001B559A"/>
    <w:rsid w:val="001C0286"/>
    <w:rsid w:val="001C0702"/>
    <w:rsid w:val="001C4852"/>
    <w:rsid w:val="001C4C72"/>
    <w:rsid w:val="001D08DC"/>
    <w:rsid w:val="001D1CA0"/>
    <w:rsid w:val="001D2AB6"/>
    <w:rsid w:val="001D45E7"/>
    <w:rsid w:val="001D4A4C"/>
    <w:rsid w:val="001D59C9"/>
    <w:rsid w:val="001D6C19"/>
    <w:rsid w:val="001D7B17"/>
    <w:rsid w:val="001E76CA"/>
    <w:rsid w:val="001F0CCD"/>
    <w:rsid w:val="001F3C44"/>
    <w:rsid w:val="002043DC"/>
    <w:rsid w:val="0021141A"/>
    <w:rsid w:val="0021375E"/>
    <w:rsid w:val="00215053"/>
    <w:rsid w:val="002329CC"/>
    <w:rsid w:val="00244D3A"/>
    <w:rsid w:val="00247759"/>
    <w:rsid w:val="00250F75"/>
    <w:rsid w:val="002527EA"/>
    <w:rsid w:val="00253D1F"/>
    <w:rsid w:val="00255174"/>
    <w:rsid w:val="00257564"/>
    <w:rsid w:val="002616E4"/>
    <w:rsid w:val="00264486"/>
    <w:rsid w:val="0026459A"/>
    <w:rsid w:val="0026514E"/>
    <w:rsid w:val="00270360"/>
    <w:rsid w:val="0027704D"/>
    <w:rsid w:val="00286334"/>
    <w:rsid w:val="00295DB9"/>
    <w:rsid w:val="00297E95"/>
    <w:rsid w:val="002A2C1C"/>
    <w:rsid w:val="002B1544"/>
    <w:rsid w:val="002B4C91"/>
    <w:rsid w:val="002B4E03"/>
    <w:rsid w:val="002B55D1"/>
    <w:rsid w:val="002B65A2"/>
    <w:rsid w:val="002B7D05"/>
    <w:rsid w:val="002C44A1"/>
    <w:rsid w:val="002C4593"/>
    <w:rsid w:val="002C63C1"/>
    <w:rsid w:val="002D4FFD"/>
    <w:rsid w:val="002E03AB"/>
    <w:rsid w:val="002F020F"/>
    <w:rsid w:val="002F1419"/>
    <w:rsid w:val="002F1DE6"/>
    <w:rsid w:val="002F38F4"/>
    <w:rsid w:val="002F4768"/>
    <w:rsid w:val="002F5F8C"/>
    <w:rsid w:val="002F7828"/>
    <w:rsid w:val="002F7C97"/>
    <w:rsid w:val="00302612"/>
    <w:rsid w:val="0030414F"/>
    <w:rsid w:val="0030507B"/>
    <w:rsid w:val="00306A42"/>
    <w:rsid w:val="0031222E"/>
    <w:rsid w:val="00314C79"/>
    <w:rsid w:val="00320201"/>
    <w:rsid w:val="003231A9"/>
    <w:rsid w:val="00323374"/>
    <w:rsid w:val="00325F54"/>
    <w:rsid w:val="00335262"/>
    <w:rsid w:val="003372DA"/>
    <w:rsid w:val="00341FBA"/>
    <w:rsid w:val="00345134"/>
    <w:rsid w:val="003454A7"/>
    <w:rsid w:val="00347847"/>
    <w:rsid w:val="00354F5F"/>
    <w:rsid w:val="00355EA9"/>
    <w:rsid w:val="003576A2"/>
    <w:rsid w:val="00360C0C"/>
    <w:rsid w:val="00365C7B"/>
    <w:rsid w:val="00367FDD"/>
    <w:rsid w:val="003724F8"/>
    <w:rsid w:val="00372B03"/>
    <w:rsid w:val="003767D8"/>
    <w:rsid w:val="00377BC8"/>
    <w:rsid w:val="00381C93"/>
    <w:rsid w:val="003852F7"/>
    <w:rsid w:val="00390AA1"/>
    <w:rsid w:val="00391478"/>
    <w:rsid w:val="003965EB"/>
    <w:rsid w:val="00397BBC"/>
    <w:rsid w:val="003A72A4"/>
    <w:rsid w:val="003B023C"/>
    <w:rsid w:val="003B1178"/>
    <w:rsid w:val="003B34BE"/>
    <w:rsid w:val="003B50B3"/>
    <w:rsid w:val="003B5D83"/>
    <w:rsid w:val="003C1E0E"/>
    <w:rsid w:val="003C29AE"/>
    <w:rsid w:val="003C5119"/>
    <w:rsid w:val="003C6BA8"/>
    <w:rsid w:val="003D423E"/>
    <w:rsid w:val="003D51CE"/>
    <w:rsid w:val="003E0091"/>
    <w:rsid w:val="003E0E1B"/>
    <w:rsid w:val="003E15A5"/>
    <w:rsid w:val="003E48C8"/>
    <w:rsid w:val="003E503C"/>
    <w:rsid w:val="003E66B1"/>
    <w:rsid w:val="003F0546"/>
    <w:rsid w:val="003F0CF0"/>
    <w:rsid w:val="003F1570"/>
    <w:rsid w:val="003F4254"/>
    <w:rsid w:val="003F4A6C"/>
    <w:rsid w:val="00401235"/>
    <w:rsid w:val="00404FEA"/>
    <w:rsid w:val="00405255"/>
    <w:rsid w:val="00406CB3"/>
    <w:rsid w:val="0041036F"/>
    <w:rsid w:val="00413629"/>
    <w:rsid w:val="00414611"/>
    <w:rsid w:val="00415ABB"/>
    <w:rsid w:val="00420014"/>
    <w:rsid w:val="00420D82"/>
    <w:rsid w:val="00424C19"/>
    <w:rsid w:val="00426770"/>
    <w:rsid w:val="00431390"/>
    <w:rsid w:val="00433DFF"/>
    <w:rsid w:val="00435141"/>
    <w:rsid w:val="00435513"/>
    <w:rsid w:val="00437273"/>
    <w:rsid w:val="00437D57"/>
    <w:rsid w:val="00440063"/>
    <w:rsid w:val="00444545"/>
    <w:rsid w:val="004527AC"/>
    <w:rsid w:val="004631BF"/>
    <w:rsid w:val="00467334"/>
    <w:rsid w:val="00475012"/>
    <w:rsid w:val="004778C0"/>
    <w:rsid w:val="0048030A"/>
    <w:rsid w:val="00480D7C"/>
    <w:rsid w:val="004830C6"/>
    <w:rsid w:val="004873D0"/>
    <w:rsid w:val="00492C42"/>
    <w:rsid w:val="004A067D"/>
    <w:rsid w:val="004A3B1C"/>
    <w:rsid w:val="004A501E"/>
    <w:rsid w:val="004A71FA"/>
    <w:rsid w:val="004B2234"/>
    <w:rsid w:val="004B2380"/>
    <w:rsid w:val="004C0CED"/>
    <w:rsid w:val="004C0DE6"/>
    <w:rsid w:val="004C1CFA"/>
    <w:rsid w:val="004C40F5"/>
    <w:rsid w:val="004C5DB6"/>
    <w:rsid w:val="004C658C"/>
    <w:rsid w:val="004C6AE7"/>
    <w:rsid w:val="004D4058"/>
    <w:rsid w:val="004D454A"/>
    <w:rsid w:val="004D4E2A"/>
    <w:rsid w:val="004E17CC"/>
    <w:rsid w:val="004E5448"/>
    <w:rsid w:val="004E5E81"/>
    <w:rsid w:val="004E6F10"/>
    <w:rsid w:val="004E70CB"/>
    <w:rsid w:val="004F3C12"/>
    <w:rsid w:val="004F3EF9"/>
    <w:rsid w:val="00503A82"/>
    <w:rsid w:val="00505EF7"/>
    <w:rsid w:val="005074A2"/>
    <w:rsid w:val="005106F3"/>
    <w:rsid w:val="00511ABC"/>
    <w:rsid w:val="005124C4"/>
    <w:rsid w:val="0051531A"/>
    <w:rsid w:val="00526DF0"/>
    <w:rsid w:val="00526FDF"/>
    <w:rsid w:val="00527AAF"/>
    <w:rsid w:val="00530B41"/>
    <w:rsid w:val="00533B6A"/>
    <w:rsid w:val="00535AF7"/>
    <w:rsid w:val="005376B7"/>
    <w:rsid w:val="0054281D"/>
    <w:rsid w:val="0054704D"/>
    <w:rsid w:val="005509D2"/>
    <w:rsid w:val="00550D55"/>
    <w:rsid w:val="00556341"/>
    <w:rsid w:val="005608C6"/>
    <w:rsid w:val="0056152C"/>
    <w:rsid w:val="00561797"/>
    <w:rsid w:val="00561801"/>
    <w:rsid w:val="00561A77"/>
    <w:rsid w:val="005630A6"/>
    <w:rsid w:val="0056424C"/>
    <w:rsid w:val="005705CC"/>
    <w:rsid w:val="0057204D"/>
    <w:rsid w:val="005729DE"/>
    <w:rsid w:val="0057392A"/>
    <w:rsid w:val="00576128"/>
    <w:rsid w:val="00576956"/>
    <w:rsid w:val="00580CF4"/>
    <w:rsid w:val="00583385"/>
    <w:rsid w:val="005839B5"/>
    <w:rsid w:val="005874CB"/>
    <w:rsid w:val="00587F55"/>
    <w:rsid w:val="005907B5"/>
    <w:rsid w:val="00592DB7"/>
    <w:rsid w:val="0059306C"/>
    <w:rsid w:val="0059339D"/>
    <w:rsid w:val="00595062"/>
    <w:rsid w:val="00596114"/>
    <w:rsid w:val="005A7D43"/>
    <w:rsid w:val="005B22D5"/>
    <w:rsid w:val="005B26EC"/>
    <w:rsid w:val="005B28D9"/>
    <w:rsid w:val="005B3E55"/>
    <w:rsid w:val="005B5658"/>
    <w:rsid w:val="005B6ED6"/>
    <w:rsid w:val="005C7BCF"/>
    <w:rsid w:val="005C7E9E"/>
    <w:rsid w:val="005D1606"/>
    <w:rsid w:val="005D33D1"/>
    <w:rsid w:val="005D34E7"/>
    <w:rsid w:val="005D571A"/>
    <w:rsid w:val="005D6C2A"/>
    <w:rsid w:val="005D6EC4"/>
    <w:rsid w:val="005D7254"/>
    <w:rsid w:val="005E2457"/>
    <w:rsid w:val="005E2CDB"/>
    <w:rsid w:val="005E38AB"/>
    <w:rsid w:val="005E61A2"/>
    <w:rsid w:val="005F493A"/>
    <w:rsid w:val="005F65A0"/>
    <w:rsid w:val="005F77F4"/>
    <w:rsid w:val="0060107C"/>
    <w:rsid w:val="00602B4D"/>
    <w:rsid w:val="00602E62"/>
    <w:rsid w:val="006076E6"/>
    <w:rsid w:val="00610016"/>
    <w:rsid w:val="006117CB"/>
    <w:rsid w:val="006133E7"/>
    <w:rsid w:val="006164BD"/>
    <w:rsid w:val="00617816"/>
    <w:rsid w:val="00617CDB"/>
    <w:rsid w:val="00617E16"/>
    <w:rsid w:val="00622324"/>
    <w:rsid w:val="006226FC"/>
    <w:rsid w:val="00623F9F"/>
    <w:rsid w:val="006252FF"/>
    <w:rsid w:val="00631B08"/>
    <w:rsid w:val="0063342A"/>
    <w:rsid w:val="0063477F"/>
    <w:rsid w:val="006379FB"/>
    <w:rsid w:val="00644A78"/>
    <w:rsid w:val="00644FEE"/>
    <w:rsid w:val="00647DAE"/>
    <w:rsid w:val="00647ECA"/>
    <w:rsid w:val="00653CA4"/>
    <w:rsid w:val="006543B3"/>
    <w:rsid w:val="00656B8C"/>
    <w:rsid w:val="0065763C"/>
    <w:rsid w:val="0066192F"/>
    <w:rsid w:val="00661FFC"/>
    <w:rsid w:val="00665BBC"/>
    <w:rsid w:val="006669E4"/>
    <w:rsid w:val="00670585"/>
    <w:rsid w:val="006729EC"/>
    <w:rsid w:val="00672DDE"/>
    <w:rsid w:val="00674C7D"/>
    <w:rsid w:val="006804A5"/>
    <w:rsid w:val="00681C7C"/>
    <w:rsid w:val="006929DD"/>
    <w:rsid w:val="0069364B"/>
    <w:rsid w:val="006968D8"/>
    <w:rsid w:val="0069728F"/>
    <w:rsid w:val="006A4EE1"/>
    <w:rsid w:val="006A57DD"/>
    <w:rsid w:val="006B0BA1"/>
    <w:rsid w:val="006B3A26"/>
    <w:rsid w:val="006B5A81"/>
    <w:rsid w:val="006C3476"/>
    <w:rsid w:val="006C64ED"/>
    <w:rsid w:val="006D03BB"/>
    <w:rsid w:val="006D287E"/>
    <w:rsid w:val="006D323E"/>
    <w:rsid w:val="006D5AF2"/>
    <w:rsid w:val="006D5F3F"/>
    <w:rsid w:val="006D6398"/>
    <w:rsid w:val="006E1473"/>
    <w:rsid w:val="006E3229"/>
    <w:rsid w:val="006F1637"/>
    <w:rsid w:val="006F4FFE"/>
    <w:rsid w:val="00703D70"/>
    <w:rsid w:val="00704F63"/>
    <w:rsid w:val="007104D4"/>
    <w:rsid w:val="00710C6A"/>
    <w:rsid w:val="007173D2"/>
    <w:rsid w:val="00722E4D"/>
    <w:rsid w:val="0072502F"/>
    <w:rsid w:val="0073111D"/>
    <w:rsid w:val="00732CE9"/>
    <w:rsid w:val="007365E3"/>
    <w:rsid w:val="00740F10"/>
    <w:rsid w:val="0074289E"/>
    <w:rsid w:val="007466BE"/>
    <w:rsid w:val="00752D4F"/>
    <w:rsid w:val="007557CC"/>
    <w:rsid w:val="00756F12"/>
    <w:rsid w:val="007575CA"/>
    <w:rsid w:val="00762206"/>
    <w:rsid w:val="00773E2E"/>
    <w:rsid w:val="007744DD"/>
    <w:rsid w:val="00780BD5"/>
    <w:rsid w:val="007812E5"/>
    <w:rsid w:val="00783C92"/>
    <w:rsid w:val="007842F0"/>
    <w:rsid w:val="00785C48"/>
    <w:rsid w:val="00787296"/>
    <w:rsid w:val="00790763"/>
    <w:rsid w:val="00794B19"/>
    <w:rsid w:val="00796DBD"/>
    <w:rsid w:val="007A19F3"/>
    <w:rsid w:val="007A1DED"/>
    <w:rsid w:val="007A5F79"/>
    <w:rsid w:val="007B1005"/>
    <w:rsid w:val="007B29C7"/>
    <w:rsid w:val="007B5328"/>
    <w:rsid w:val="007C0EA5"/>
    <w:rsid w:val="007C16C7"/>
    <w:rsid w:val="007C4BF6"/>
    <w:rsid w:val="007C50B8"/>
    <w:rsid w:val="007C7E48"/>
    <w:rsid w:val="007D00F1"/>
    <w:rsid w:val="007D7173"/>
    <w:rsid w:val="007E53D7"/>
    <w:rsid w:val="007E6AC8"/>
    <w:rsid w:val="007E7FE2"/>
    <w:rsid w:val="007F0E50"/>
    <w:rsid w:val="007F1246"/>
    <w:rsid w:val="007F2D90"/>
    <w:rsid w:val="007F6C82"/>
    <w:rsid w:val="00803951"/>
    <w:rsid w:val="008043F6"/>
    <w:rsid w:val="00806A44"/>
    <w:rsid w:val="00813687"/>
    <w:rsid w:val="008149B4"/>
    <w:rsid w:val="008210D3"/>
    <w:rsid w:val="00821D5A"/>
    <w:rsid w:val="00823F79"/>
    <w:rsid w:val="0082679B"/>
    <w:rsid w:val="008309EB"/>
    <w:rsid w:val="008360CE"/>
    <w:rsid w:val="008411C2"/>
    <w:rsid w:val="00841568"/>
    <w:rsid w:val="0084307E"/>
    <w:rsid w:val="00844A28"/>
    <w:rsid w:val="00847FE0"/>
    <w:rsid w:val="00850AE6"/>
    <w:rsid w:val="00853357"/>
    <w:rsid w:val="00855ECD"/>
    <w:rsid w:val="008621A9"/>
    <w:rsid w:val="0086445F"/>
    <w:rsid w:val="00873DB1"/>
    <w:rsid w:val="00873FCD"/>
    <w:rsid w:val="00875B71"/>
    <w:rsid w:val="00876935"/>
    <w:rsid w:val="00877783"/>
    <w:rsid w:val="00882FD2"/>
    <w:rsid w:val="00887916"/>
    <w:rsid w:val="00890ACD"/>
    <w:rsid w:val="008919AD"/>
    <w:rsid w:val="00897209"/>
    <w:rsid w:val="008C29C3"/>
    <w:rsid w:val="008C5B6B"/>
    <w:rsid w:val="008C6ECC"/>
    <w:rsid w:val="008D2B5F"/>
    <w:rsid w:val="008D49BE"/>
    <w:rsid w:val="008D4E2B"/>
    <w:rsid w:val="008D71A6"/>
    <w:rsid w:val="008E1534"/>
    <w:rsid w:val="008E209E"/>
    <w:rsid w:val="008E330F"/>
    <w:rsid w:val="008E53CA"/>
    <w:rsid w:val="008E758A"/>
    <w:rsid w:val="008F437E"/>
    <w:rsid w:val="008F479B"/>
    <w:rsid w:val="00900221"/>
    <w:rsid w:val="00903319"/>
    <w:rsid w:val="00903A12"/>
    <w:rsid w:val="00903E07"/>
    <w:rsid w:val="00913CE9"/>
    <w:rsid w:val="009145B8"/>
    <w:rsid w:val="00914FF8"/>
    <w:rsid w:val="009201A7"/>
    <w:rsid w:val="00921719"/>
    <w:rsid w:val="009316BF"/>
    <w:rsid w:val="00935477"/>
    <w:rsid w:val="0094063E"/>
    <w:rsid w:val="00941487"/>
    <w:rsid w:val="0094306B"/>
    <w:rsid w:val="009433ED"/>
    <w:rsid w:val="00944A6C"/>
    <w:rsid w:val="00950B0A"/>
    <w:rsid w:val="00951CB9"/>
    <w:rsid w:val="00953CEF"/>
    <w:rsid w:val="00955798"/>
    <w:rsid w:val="009602A0"/>
    <w:rsid w:val="00962521"/>
    <w:rsid w:val="00962A89"/>
    <w:rsid w:val="00972AB8"/>
    <w:rsid w:val="00977D86"/>
    <w:rsid w:val="00980058"/>
    <w:rsid w:val="00981579"/>
    <w:rsid w:val="00981973"/>
    <w:rsid w:val="009823FF"/>
    <w:rsid w:val="00983256"/>
    <w:rsid w:val="00984528"/>
    <w:rsid w:val="009861C1"/>
    <w:rsid w:val="00987A0D"/>
    <w:rsid w:val="00993249"/>
    <w:rsid w:val="00996A02"/>
    <w:rsid w:val="00996A83"/>
    <w:rsid w:val="009A0FCB"/>
    <w:rsid w:val="009A1CAF"/>
    <w:rsid w:val="009A6984"/>
    <w:rsid w:val="009A72BD"/>
    <w:rsid w:val="009A75EA"/>
    <w:rsid w:val="009B0B8D"/>
    <w:rsid w:val="009B4FA4"/>
    <w:rsid w:val="009C3438"/>
    <w:rsid w:val="009C68E9"/>
    <w:rsid w:val="009D0DC4"/>
    <w:rsid w:val="009D4E5D"/>
    <w:rsid w:val="009D58A6"/>
    <w:rsid w:val="009D6509"/>
    <w:rsid w:val="009F0FF7"/>
    <w:rsid w:val="009F625E"/>
    <w:rsid w:val="00A1199B"/>
    <w:rsid w:val="00A201C4"/>
    <w:rsid w:val="00A2095C"/>
    <w:rsid w:val="00A24016"/>
    <w:rsid w:val="00A2502D"/>
    <w:rsid w:val="00A268C7"/>
    <w:rsid w:val="00A30715"/>
    <w:rsid w:val="00A31270"/>
    <w:rsid w:val="00A33BA5"/>
    <w:rsid w:val="00A352E0"/>
    <w:rsid w:val="00A35967"/>
    <w:rsid w:val="00A414CE"/>
    <w:rsid w:val="00A448CD"/>
    <w:rsid w:val="00A4650A"/>
    <w:rsid w:val="00A46B7E"/>
    <w:rsid w:val="00A474FF"/>
    <w:rsid w:val="00A4755D"/>
    <w:rsid w:val="00A50EC2"/>
    <w:rsid w:val="00A54692"/>
    <w:rsid w:val="00A546E1"/>
    <w:rsid w:val="00A5678D"/>
    <w:rsid w:val="00A57E39"/>
    <w:rsid w:val="00A618FF"/>
    <w:rsid w:val="00A62173"/>
    <w:rsid w:val="00A64F29"/>
    <w:rsid w:val="00A710BF"/>
    <w:rsid w:val="00A72BC5"/>
    <w:rsid w:val="00A7788F"/>
    <w:rsid w:val="00A77FEC"/>
    <w:rsid w:val="00A80558"/>
    <w:rsid w:val="00A80F07"/>
    <w:rsid w:val="00A83785"/>
    <w:rsid w:val="00A9077F"/>
    <w:rsid w:val="00A918F6"/>
    <w:rsid w:val="00A92BC2"/>
    <w:rsid w:val="00A94420"/>
    <w:rsid w:val="00A9569F"/>
    <w:rsid w:val="00AA08A9"/>
    <w:rsid w:val="00AA186A"/>
    <w:rsid w:val="00AA1B9A"/>
    <w:rsid w:val="00AA26D4"/>
    <w:rsid w:val="00AA4861"/>
    <w:rsid w:val="00AB1394"/>
    <w:rsid w:val="00AB1C80"/>
    <w:rsid w:val="00AB7B7B"/>
    <w:rsid w:val="00AC146C"/>
    <w:rsid w:val="00AC29CB"/>
    <w:rsid w:val="00AC29D6"/>
    <w:rsid w:val="00AD0700"/>
    <w:rsid w:val="00AE2703"/>
    <w:rsid w:val="00AE2F7D"/>
    <w:rsid w:val="00AE43DB"/>
    <w:rsid w:val="00AF19B6"/>
    <w:rsid w:val="00B0179D"/>
    <w:rsid w:val="00B02FF2"/>
    <w:rsid w:val="00B0458A"/>
    <w:rsid w:val="00B07556"/>
    <w:rsid w:val="00B365ED"/>
    <w:rsid w:val="00B377F9"/>
    <w:rsid w:val="00B4040C"/>
    <w:rsid w:val="00B411F0"/>
    <w:rsid w:val="00B43DE8"/>
    <w:rsid w:val="00B46D5A"/>
    <w:rsid w:val="00B47234"/>
    <w:rsid w:val="00B51D77"/>
    <w:rsid w:val="00B52A76"/>
    <w:rsid w:val="00B561B5"/>
    <w:rsid w:val="00B62442"/>
    <w:rsid w:val="00B637CA"/>
    <w:rsid w:val="00B65E6F"/>
    <w:rsid w:val="00B70347"/>
    <w:rsid w:val="00B72554"/>
    <w:rsid w:val="00B72890"/>
    <w:rsid w:val="00B73AB8"/>
    <w:rsid w:val="00B73D85"/>
    <w:rsid w:val="00B77361"/>
    <w:rsid w:val="00B77505"/>
    <w:rsid w:val="00B77859"/>
    <w:rsid w:val="00B82484"/>
    <w:rsid w:val="00B84BD7"/>
    <w:rsid w:val="00B85C43"/>
    <w:rsid w:val="00B873A2"/>
    <w:rsid w:val="00B87BE0"/>
    <w:rsid w:val="00B9013B"/>
    <w:rsid w:val="00B909BB"/>
    <w:rsid w:val="00B9311E"/>
    <w:rsid w:val="00B95147"/>
    <w:rsid w:val="00B9543A"/>
    <w:rsid w:val="00B96EDD"/>
    <w:rsid w:val="00BA53E8"/>
    <w:rsid w:val="00BA5D71"/>
    <w:rsid w:val="00BB4D7B"/>
    <w:rsid w:val="00BB5DA4"/>
    <w:rsid w:val="00BC01FD"/>
    <w:rsid w:val="00BC3791"/>
    <w:rsid w:val="00BC4920"/>
    <w:rsid w:val="00BC5B8D"/>
    <w:rsid w:val="00BD20C3"/>
    <w:rsid w:val="00BD3D32"/>
    <w:rsid w:val="00BD44FA"/>
    <w:rsid w:val="00BD6099"/>
    <w:rsid w:val="00BE3FEC"/>
    <w:rsid w:val="00BE5C07"/>
    <w:rsid w:val="00BF017B"/>
    <w:rsid w:val="00BF22F9"/>
    <w:rsid w:val="00BF57A3"/>
    <w:rsid w:val="00C0257A"/>
    <w:rsid w:val="00C0581C"/>
    <w:rsid w:val="00C07EDC"/>
    <w:rsid w:val="00C14B07"/>
    <w:rsid w:val="00C14C50"/>
    <w:rsid w:val="00C17693"/>
    <w:rsid w:val="00C235B6"/>
    <w:rsid w:val="00C252D6"/>
    <w:rsid w:val="00C3523D"/>
    <w:rsid w:val="00C43992"/>
    <w:rsid w:val="00C44EAA"/>
    <w:rsid w:val="00C46C78"/>
    <w:rsid w:val="00C56F19"/>
    <w:rsid w:val="00C6132A"/>
    <w:rsid w:val="00C64813"/>
    <w:rsid w:val="00C64B42"/>
    <w:rsid w:val="00C650A3"/>
    <w:rsid w:val="00C650EF"/>
    <w:rsid w:val="00C65150"/>
    <w:rsid w:val="00C6724A"/>
    <w:rsid w:val="00C70438"/>
    <w:rsid w:val="00C7264A"/>
    <w:rsid w:val="00C72C69"/>
    <w:rsid w:val="00C74F1B"/>
    <w:rsid w:val="00C769E3"/>
    <w:rsid w:val="00C81A9E"/>
    <w:rsid w:val="00C838C7"/>
    <w:rsid w:val="00C85FA6"/>
    <w:rsid w:val="00C869A6"/>
    <w:rsid w:val="00C87C7E"/>
    <w:rsid w:val="00C90174"/>
    <w:rsid w:val="00C95B87"/>
    <w:rsid w:val="00C965C2"/>
    <w:rsid w:val="00CA046B"/>
    <w:rsid w:val="00CA672B"/>
    <w:rsid w:val="00CB28FA"/>
    <w:rsid w:val="00CB4027"/>
    <w:rsid w:val="00CB6737"/>
    <w:rsid w:val="00CB6A9B"/>
    <w:rsid w:val="00CC05F1"/>
    <w:rsid w:val="00CC25BC"/>
    <w:rsid w:val="00CC4531"/>
    <w:rsid w:val="00CC6B2C"/>
    <w:rsid w:val="00CD7374"/>
    <w:rsid w:val="00CE0691"/>
    <w:rsid w:val="00CE31C0"/>
    <w:rsid w:val="00CE3B06"/>
    <w:rsid w:val="00CE3B50"/>
    <w:rsid w:val="00CE7720"/>
    <w:rsid w:val="00CF22D1"/>
    <w:rsid w:val="00CF719F"/>
    <w:rsid w:val="00CF74D3"/>
    <w:rsid w:val="00D0295D"/>
    <w:rsid w:val="00D03F7C"/>
    <w:rsid w:val="00D04EF4"/>
    <w:rsid w:val="00D05B80"/>
    <w:rsid w:val="00D06655"/>
    <w:rsid w:val="00D070B0"/>
    <w:rsid w:val="00D134E6"/>
    <w:rsid w:val="00D13F48"/>
    <w:rsid w:val="00D16530"/>
    <w:rsid w:val="00D207B8"/>
    <w:rsid w:val="00D2130C"/>
    <w:rsid w:val="00D21525"/>
    <w:rsid w:val="00D265CF"/>
    <w:rsid w:val="00D30F6A"/>
    <w:rsid w:val="00D31138"/>
    <w:rsid w:val="00D3419B"/>
    <w:rsid w:val="00D35549"/>
    <w:rsid w:val="00D35B7B"/>
    <w:rsid w:val="00D40180"/>
    <w:rsid w:val="00D426EF"/>
    <w:rsid w:val="00D514DB"/>
    <w:rsid w:val="00D521DF"/>
    <w:rsid w:val="00D52A14"/>
    <w:rsid w:val="00D53D54"/>
    <w:rsid w:val="00D549F9"/>
    <w:rsid w:val="00D54D8A"/>
    <w:rsid w:val="00D55B9F"/>
    <w:rsid w:val="00D57A20"/>
    <w:rsid w:val="00D60340"/>
    <w:rsid w:val="00D61254"/>
    <w:rsid w:val="00D61750"/>
    <w:rsid w:val="00D656D6"/>
    <w:rsid w:val="00D67A41"/>
    <w:rsid w:val="00D76664"/>
    <w:rsid w:val="00D84F90"/>
    <w:rsid w:val="00D90556"/>
    <w:rsid w:val="00D912B9"/>
    <w:rsid w:val="00D91776"/>
    <w:rsid w:val="00D9187C"/>
    <w:rsid w:val="00D964D6"/>
    <w:rsid w:val="00D96ADA"/>
    <w:rsid w:val="00DA34DD"/>
    <w:rsid w:val="00DA434A"/>
    <w:rsid w:val="00DA5A93"/>
    <w:rsid w:val="00DA769A"/>
    <w:rsid w:val="00DB158D"/>
    <w:rsid w:val="00DB175D"/>
    <w:rsid w:val="00DB2641"/>
    <w:rsid w:val="00DB33D7"/>
    <w:rsid w:val="00DB72EF"/>
    <w:rsid w:val="00DB748E"/>
    <w:rsid w:val="00DC2AAD"/>
    <w:rsid w:val="00DC5DA2"/>
    <w:rsid w:val="00DC771F"/>
    <w:rsid w:val="00DD072E"/>
    <w:rsid w:val="00DD14F2"/>
    <w:rsid w:val="00DD3BEF"/>
    <w:rsid w:val="00DE04CE"/>
    <w:rsid w:val="00DE3998"/>
    <w:rsid w:val="00DE7EA6"/>
    <w:rsid w:val="00DF0843"/>
    <w:rsid w:val="00DF1474"/>
    <w:rsid w:val="00DF199B"/>
    <w:rsid w:val="00DF20A2"/>
    <w:rsid w:val="00DF26A4"/>
    <w:rsid w:val="00DF36D8"/>
    <w:rsid w:val="00DF3BF1"/>
    <w:rsid w:val="00DF4D23"/>
    <w:rsid w:val="00DF6B76"/>
    <w:rsid w:val="00E07AB2"/>
    <w:rsid w:val="00E11B18"/>
    <w:rsid w:val="00E12EDC"/>
    <w:rsid w:val="00E201B9"/>
    <w:rsid w:val="00E21953"/>
    <w:rsid w:val="00E2277E"/>
    <w:rsid w:val="00E25513"/>
    <w:rsid w:val="00E26645"/>
    <w:rsid w:val="00E26E66"/>
    <w:rsid w:val="00E4029F"/>
    <w:rsid w:val="00E407E1"/>
    <w:rsid w:val="00E40D9E"/>
    <w:rsid w:val="00E42E65"/>
    <w:rsid w:val="00E44A31"/>
    <w:rsid w:val="00E4535B"/>
    <w:rsid w:val="00E45703"/>
    <w:rsid w:val="00E4648F"/>
    <w:rsid w:val="00E47277"/>
    <w:rsid w:val="00E527AE"/>
    <w:rsid w:val="00E54F13"/>
    <w:rsid w:val="00E5766A"/>
    <w:rsid w:val="00E61774"/>
    <w:rsid w:val="00E64E0D"/>
    <w:rsid w:val="00E65EE7"/>
    <w:rsid w:val="00E719B6"/>
    <w:rsid w:val="00E71A56"/>
    <w:rsid w:val="00E7326A"/>
    <w:rsid w:val="00E74B42"/>
    <w:rsid w:val="00E74E32"/>
    <w:rsid w:val="00E77237"/>
    <w:rsid w:val="00E774D7"/>
    <w:rsid w:val="00E77520"/>
    <w:rsid w:val="00E85CF5"/>
    <w:rsid w:val="00E905EA"/>
    <w:rsid w:val="00E917F6"/>
    <w:rsid w:val="00E92370"/>
    <w:rsid w:val="00E9435C"/>
    <w:rsid w:val="00E97953"/>
    <w:rsid w:val="00EA1281"/>
    <w:rsid w:val="00EA4725"/>
    <w:rsid w:val="00EA6259"/>
    <w:rsid w:val="00EB1647"/>
    <w:rsid w:val="00EB793C"/>
    <w:rsid w:val="00EC1A7D"/>
    <w:rsid w:val="00EC64EA"/>
    <w:rsid w:val="00ED4F4B"/>
    <w:rsid w:val="00ED50E1"/>
    <w:rsid w:val="00ED5AC3"/>
    <w:rsid w:val="00EE189E"/>
    <w:rsid w:val="00EE2230"/>
    <w:rsid w:val="00EE5F02"/>
    <w:rsid w:val="00EF0CBC"/>
    <w:rsid w:val="00EF2B07"/>
    <w:rsid w:val="00EF61C8"/>
    <w:rsid w:val="00F01B21"/>
    <w:rsid w:val="00F049CC"/>
    <w:rsid w:val="00F167D9"/>
    <w:rsid w:val="00F2580F"/>
    <w:rsid w:val="00F300DB"/>
    <w:rsid w:val="00F30DE9"/>
    <w:rsid w:val="00F31B3E"/>
    <w:rsid w:val="00F3349C"/>
    <w:rsid w:val="00F36AFF"/>
    <w:rsid w:val="00F3765C"/>
    <w:rsid w:val="00F41579"/>
    <w:rsid w:val="00F419ED"/>
    <w:rsid w:val="00F44A04"/>
    <w:rsid w:val="00F52302"/>
    <w:rsid w:val="00F5253E"/>
    <w:rsid w:val="00F53A13"/>
    <w:rsid w:val="00F54AAB"/>
    <w:rsid w:val="00F54DC5"/>
    <w:rsid w:val="00F60630"/>
    <w:rsid w:val="00F606E5"/>
    <w:rsid w:val="00F61549"/>
    <w:rsid w:val="00F67435"/>
    <w:rsid w:val="00F70EF1"/>
    <w:rsid w:val="00F73ACA"/>
    <w:rsid w:val="00F8212F"/>
    <w:rsid w:val="00F82926"/>
    <w:rsid w:val="00F86AD7"/>
    <w:rsid w:val="00F923B5"/>
    <w:rsid w:val="00F9428F"/>
    <w:rsid w:val="00F94B07"/>
    <w:rsid w:val="00FA12BF"/>
    <w:rsid w:val="00FA13D2"/>
    <w:rsid w:val="00FA74B2"/>
    <w:rsid w:val="00FA7F1F"/>
    <w:rsid w:val="00FB3AAD"/>
    <w:rsid w:val="00FC0391"/>
    <w:rsid w:val="00FC1974"/>
    <w:rsid w:val="00FC5262"/>
    <w:rsid w:val="00FC6846"/>
    <w:rsid w:val="00FD0690"/>
    <w:rsid w:val="00FE3D42"/>
    <w:rsid w:val="00FE4CD3"/>
    <w:rsid w:val="00FE6497"/>
    <w:rsid w:val="00FE764B"/>
    <w:rsid w:val="00FE77D9"/>
    <w:rsid w:val="00FE7905"/>
    <w:rsid w:val="00FF4A68"/>
    <w:rsid w:val="00FF4C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BB67"/>
  <w15:docId w15:val="{3347F063-152E-41C5-89DF-C291931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A4E"/>
  </w:style>
  <w:style w:type="paragraph" w:styleId="Heading1">
    <w:name w:val="heading 1"/>
    <w:basedOn w:val="Normal"/>
    <w:next w:val="Normal"/>
    <w:link w:val="Heading1Char"/>
    <w:qFormat/>
    <w:rsid w:val="00B77361"/>
    <w:pPr>
      <w:keepNext/>
      <w:spacing w:after="120"/>
      <w:outlineLvl w:val="0"/>
    </w:pPr>
    <w:rPr>
      <w:rFonts w:ascii="Antique Oakland" w:eastAsia="Times New Roman" w:hAnsi="Antique Oakland" w:cs="Times New Roman"/>
      <w:sz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3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B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77361"/>
    <w:rPr>
      <w:rFonts w:ascii="Antique Oakland" w:eastAsia="Times New Roman" w:hAnsi="Antique Oakland" w:cs="Times New Roman"/>
      <w:sz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3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0395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3951"/>
  </w:style>
  <w:style w:type="paragraph" w:styleId="Footer">
    <w:name w:val="footer"/>
    <w:basedOn w:val="Normal"/>
    <w:link w:val="FooterChar"/>
    <w:uiPriority w:val="99"/>
    <w:unhideWhenUsed/>
    <w:rsid w:val="0080395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3951"/>
  </w:style>
  <w:style w:type="paragraph" w:styleId="BodyText2">
    <w:name w:val="Body Text 2"/>
    <w:basedOn w:val="Normal"/>
    <w:link w:val="BodyText2Char"/>
    <w:rsid w:val="00DD07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Oklahoma" w:eastAsia="Times New Roman" w:hAnsi="Oklahoma" w:cs="Times New Roman"/>
      <w:sz w:val="36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DD072E"/>
    <w:rPr>
      <w:rFonts w:ascii="Oklahoma" w:eastAsia="Times New Roman" w:hAnsi="Oklahoma" w:cs="Times New Roman"/>
      <w:sz w:val="3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emba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</dc:creator>
  <cp:keywords/>
  <cp:lastModifiedBy>Becky Nicholls</cp:lastModifiedBy>
  <cp:revision>102</cp:revision>
  <cp:lastPrinted>2021-03-26T21:57:00Z</cp:lastPrinted>
  <dcterms:created xsi:type="dcterms:W3CDTF">2023-07-12T14:03:00Z</dcterms:created>
  <dcterms:modified xsi:type="dcterms:W3CDTF">2023-07-28T08:46:00Z</dcterms:modified>
</cp:coreProperties>
</file>