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8BCF0" w14:textId="119AE195" w:rsidR="006667D3" w:rsidRPr="0017443C" w:rsidRDefault="00BC3382" w:rsidP="0017443C">
      <w:pPr>
        <w:pStyle w:val="Heading1"/>
        <w:rPr>
          <w:rFonts w:ascii="Calibri" w:hAnsi="Calibri" w:cs="Calibri"/>
          <w:b w:val="0"/>
          <w:color w:val="003399"/>
          <w:sz w:val="40"/>
          <w:szCs w:val="40"/>
        </w:rPr>
      </w:pPr>
      <w:r w:rsidRPr="0017443C">
        <w:rPr>
          <w:rFonts w:ascii="Calibri" w:hAnsi="Calibri" w:cs="Calibri"/>
          <w:b w:val="0"/>
          <w:color w:val="003399"/>
          <w:sz w:val="40"/>
          <w:szCs w:val="40"/>
        </w:rPr>
        <w:t>E</w:t>
      </w:r>
      <w:r w:rsidR="0017443C" w:rsidRPr="00592CA2">
        <w:rPr>
          <w:rFonts w:ascii="Calibri" w:hAnsi="Calibri" w:cs="Calibri"/>
          <w:b w:val="0"/>
          <w:color w:val="003399"/>
          <w:sz w:val="40"/>
          <w:szCs w:val="40"/>
        </w:rPr>
        <w:t>ast Midland Baptist Association</w:t>
      </w:r>
      <w:r w:rsidR="000A58D1" w:rsidRPr="0017443C">
        <w:rPr>
          <w:rFonts w:ascii="Calibri" w:hAnsi="Calibri" w:cs="Calibri"/>
          <w:b w:val="0"/>
          <w:color w:val="003399"/>
          <w:sz w:val="40"/>
          <w:szCs w:val="40"/>
        </w:rPr>
        <w:tab/>
      </w:r>
      <w:r w:rsidR="000A58D1" w:rsidRPr="0017443C">
        <w:rPr>
          <w:rFonts w:ascii="Calibri" w:hAnsi="Calibri" w:cs="Calibri"/>
          <w:b w:val="0"/>
          <w:color w:val="003399"/>
          <w:sz w:val="40"/>
          <w:szCs w:val="40"/>
        </w:rPr>
        <w:fldChar w:fldCharType="begin"/>
      </w:r>
      <w:r w:rsidR="0088709B" w:rsidRPr="0017443C">
        <w:rPr>
          <w:rFonts w:ascii="Calibri" w:hAnsi="Calibri" w:cs="Calibri"/>
          <w:b w:val="0"/>
          <w:color w:val="003399"/>
          <w:sz w:val="40"/>
          <w:szCs w:val="40"/>
        </w:rPr>
        <w:instrText xml:space="preserve"> INCLUDEPICTURE "C:\\var\\folders\\ml\\rq_b_zld7rd9y_vpds69l2d80000gn\\T\\com.microsoft.Word\\WebArchiveCopyPasteTempFiles\\page1image25857696" \* MERGEFORMAT </w:instrText>
      </w:r>
      <w:r w:rsidR="000A58D1" w:rsidRPr="0017443C">
        <w:rPr>
          <w:rFonts w:ascii="Calibri" w:hAnsi="Calibri" w:cs="Calibri"/>
          <w:b w:val="0"/>
          <w:color w:val="003399"/>
          <w:sz w:val="40"/>
          <w:szCs w:val="40"/>
        </w:rPr>
        <w:fldChar w:fldCharType="separate"/>
      </w:r>
      <w:r w:rsidR="000A58D1" w:rsidRPr="0017443C">
        <w:rPr>
          <w:rFonts w:ascii="Calibri" w:hAnsi="Calibri" w:cs="Calibri"/>
          <w:b w:val="0"/>
          <w:noProof/>
          <w:color w:val="003399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DBD43DA" wp14:editId="1936B44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44675" cy="850265"/>
            <wp:effectExtent l="0" t="0" r="0" b="635"/>
            <wp:wrapSquare wrapText="bothSides"/>
            <wp:docPr id="1" name="Picture 1" descr="page1image25857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5857696"/>
                    <pic:cNvPicPr>
                      <a:picLocks noChangeAspect="1" noChangeArrowheads="1"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58D1" w:rsidRPr="0017443C">
        <w:rPr>
          <w:rFonts w:ascii="Calibri" w:hAnsi="Calibri" w:cs="Calibri"/>
          <w:b w:val="0"/>
          <w:color w:val="003399"/>
          <w:sz w:val="40"/>
          <w:szCs w:val="40"/>
        </w:rPr>
        <w:fldChar w:fldCharType="end"/>
      </w:r>
      <w:r w:rsidR="002230A8" w:rsidRPr="002230A8">
        <w:rPr>
          <w:rFonts w:ascii="Calibri" w:hAnsi="Calibri" w:cs="Tahoma"/>
          <w:snapToGrid w:val="0"/>
          <w:sz w:val="40"/>
          <w:szCs w:val="40"/>
        </w:rPr>
        <w:t xml:space="preserve"> </w:t>
      </w:r>
      <w:r w:rsidR="002230A8">
        <w:rPr>
          <w:rFonts w:ascii="Calibri" w:hAnsi="Calibri" w:cs="Tahoma"/>
          <w:snapToGrid w:val="0"/>
          <w:sz w:val="40"/>
          <w:szCs w:val="40"/>
        </w:rPr>
        <w:t>MIT Training</w:t>
      </w:r>
      <w:r w:rsidR="002230A8" w:rsidRPr="008A438B">
        <w:rPr>
          <w:rFonts w:ascii="Calibri" w:hAnsi="Calibri" w:cs="Tahoma"/>
          <w:snapToGrid w:val="0"/>
          <w:sz w:val="40"/>
          <w:szCs w:val="40"/>
        </w:rPr>
        <w:t xml:space="preserve"> Grant </w:t>
      </w:r>
      <w:r w:rsidR="0017443C" w:rsidRPr="0017443C">
        <w:rPr>
          <w:rFonts w:ascii="Calibri" w:hAnsi="Calibri" w:cs="Calibri"/>
          <w:bCs w:val="0"/>
          <w:sz w:val="40"/>
          <w:szCs w:val="40"/>
        </w:rPr>
        <w:t>(</w:t>
      </w:r>
      <w:r w:rsidR="002230A8">
        <w:rPr>
          <w:rFonts w:ascii="Calibri" w:hAnsi="Calibri" w:cs="Calibri"/>
          <w:bCs w:val="0"/>
          <w:sz w:val="40"/>
          <w:szCs w:val="40"/>
        </w:rPr>
        <w:t>MITT</w:t>
      </w:r>
      <w:r w:rsidR="0017443C" w:rsidRPr="0017443C">
        <w:rPr>
          <w:rFonts w:ascii="Calibri" w:hAnsi="Calibri" w:cs="Calibri"/>
          <w:bCs w:val="0"/>
          <w:sz w:val="40"/>
          <w:szCs w:val="40"/>
        </w:rPr>
        <w:t>G)</w:t>
      </w:r>
    </w:p>
    <w:p w14:paraId="39B50AE5" w14:textId="246A3696" w:rsidR="006667D3" w:rsidRPr="0017443C" w:rsidRDefault="006667D3" w:rsidP="0017443C">
      <w:pPr>
        <w:pStyle w:val="Heading1"/>
        <w:rPr>
          <w:rFonts w:ascii="Calibri" w:hAnsi="Calibri" w:cs="Calibri"/>
          <w:b w:val="0"/>
          <w:sz w:val="40"/>
          <w:szCs w:val="40"/>
        </w:rPr>
      </w:pPr>
      <w:r w:rsidRPr="0017443C">
        <w:rPr>
          <w:rFonts w:ascii="Calibri" w:hAnsi="Calibri" w:cs="Calibri"/>
          <w:b w:val="0"/>
          <w:sz w:val="40"/>
          <w:szCs w:val="40"/>
        </w:rPr>
        <w:t>Guidance Notes</w:t>
      </w:r>
    </w:p>
    <w:p w14:paraId="716FC682" w14:textId="77777777" w:rsidR="006667D3" w:rsidRDefault="006667D3" w:rsidP="006667D3">
      <w:pPr>
        <w:rPr>
          <w:rFonts w:ascii="Tahoma" w:hAnsi="Tahoma" w:cs="Tahoma"/>
          <w:szCs w:val="20"/>
        </w:rPr>
      </w:pPr>
    </w:p>
    <w:p w14:paraId="681F68D4" w14:textId="0B81D021" w:rsidR="0083334A" w:rsidRDefault="0083334A" w:rsidP="006667D3">
      <w:pPr>
        <w:rPr>
          <w:rFonts w:ascii="Tahoma" w:hAnsi="Tahoma" w:cs="Tahoma"/>
          <w:szCs w:val="20"/>
        </w:rPr>
      </w:pPr>
    </w:p>
    <w:p w14:paraId="0E1A2A4E" w14:textId="53069F5C" w:rsidR="00853B87" w:rsidRPr="00853B87" w:rsidRDefault="00853B87" w:rsidP="002F2983">
      <w:pPr>
        <w:jc w:val="both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 w:rsidRPr="00853B87">
        <w:rPr>
          <w:rFonts w:asciiTheme="minorHAnsi" w:hAnsiTheme="minorHAnsi" w:cstheme="minorHAnsi"/>
          <w:b/>
          <w:bCs/>
          <w:color w:val="0070C0"/>
          <w:sz w:val="28"/>
          <w:szCs w:val="28"/>
        </w:rPr>
        <w:t>Introduction</w:t>
      </w:r>
    </w:p>
    <w:p w14:paraId="24361AFD" w14:textId="77777777" w:rsidR="006667D3" w:rsidRPr="002073DE" w:rsidRDefault="006667D3" w:rsidP="002F2983">
      <w:pPr>
        <w:jc w:val="both"/>
        <w:rPr>
          <w:rFonts w:ascii="Tahoma" w:hAnsi="Tahoma" w:cs="Tahoma"/>
          <w:szCs w:val="20"/>
        </w:rPr>
      </w:pPr>
    </w:p>
    <w:p w14:paraId="1AA0F05A" w14:textId="171E84C3" w:rsidR="00096042" w:rsidRPr="005A5B50" w:rsidRDefault="00096042" w:rsidP="002F2983">
      <w:pPr>
        <w:jc w:val="both"/>
        <w:rPr>
          <w:rFonts w:asciiTheme="minorHAnsi" w:hAnsiTheme="minorHAnsi" w:cstheme="minorHAnsi"/>
          <w:b/>
          <w:bCs/>
          <w:sz w:val="24"/>
        </w:rPr>
      </w:pPr>
      <w:r w:rsidRPr="00096042">
        <w:rPr>
          <w:rFonts w:asciiTheme="minorHAnsi" w:hAnsiTheme="minorHAnsi" w:cstheme="minorHAnsi"/>
          <w:sz w:val="24"/>
        </w:rPr>
        <w:t xml:space="preserve">The </w:t>
      </w:r>
      <w:r>
        <w:rPr>
          <w:rFonts w:asciiTheme="minorHAnsi" w:hAnsiTheme="minorHAnsi" w:cstheme="minorHAnsi"/>
          <w:sz w:val="24"/>
        </w:rPr>
        <w:t xml:space="preserve">Minister in Training (MIT) Training Grant </w:t>
      </w:r>
      <w:r w:rsidRPr="00096042">
        <w:rPr>
          <w:rFonts w:asciiTheme="minorHAnsi" w:hAnsiTheme="minorHAnsi" w:cstheme="minorHAnsi"/>
          <w:sz w:val="24"/>
        </w:rPr>
        <w:t xml:space="preserve">scheme is designed to benefit all those who </w:t>
      </w:r>
      <w:r w:rsidR="00AC6613">
        <w:rPr>
          <w:rFonts w:asciiTheme="minorHAnsi" w:hAnsiTheme="minorHAnsi" w:cstheme="minorHAnsi"/>
          <w:sz w:val="24"/>
        </w:rPr>
        <w:t xml:space="preserve">are </w:t>
      </w:r>
      <w:r w:rsidR="00AC6613" w:rsidRPr="005A5B50">
        <w:rPr>
          <w:rFonts w:asciiTheme="minorHAnsi" w:hAnsiTheme="minorHAnsi" w:cstheme="minorHAnsi"/>
          <w:b/>
          <w:bCs/>
          <w:sz w:val="24"/>
        </w:rPr>
        <w:t>preparing</w:t>
      </w:r>
      <w:r w:rsidRPr="005A5B50">
        <w:rPr>
          <w:rFonts w:asciiTheme="minorHAnsi" w:hAnsiTheme="minorHAnsi" w:cstheme="minorHAnsi"/>
          <w:b/>
          <w:bCs/>
          <w:sz w:val="24"/>
        </w:rPr>
        <w:t xml:space="preserve"> to</w:t>
      </w:r>
      <w:r w:rsidRPr="00096042">
        <w:rPr>
          <w:rFonts w:asciiTheme="minorHAnsi" w:hAnsiTheme="minorHAnsi" w:cstheme="minorHAnsi"/>
          <w:sz w:val="24"/>
        </w:rPr>
        <w:t xml:space="preserve"> </w:t>
      </w:r>
      <w:r w:rsidRPr="00EA652F">
        <w:rPr>
          <w:rFonts w:asciiTheme="minorHAnsi" w:hAnsiTheme="minorHAnsi" w:cstheme="minorHAnsi"/>
          <w:b/>
          <w:bCs/>
          <w:sz w:val="24"/>
        </w:rPr>
        <w:t>train for Accredited Baptist Ministry</w:t>
      </w:r>
      <w:r w:rsidRPr="005A5B50">
        <w:rPr>
          <w:rFonts w:asciiTheme="minorHAnsi" w:hAnsiTheme="minorHAnsi" w:cstheme="minorHAnsi"/>
          <w:b/>
          <w:bCs/>
          <w:sz w:val="24"/>
        </w:rPr>
        <w:t xml:space="preserve">, </w:t>
      </w:r>
      <w:r w:rsidR="005A5B50">
        <w:rPr>
          <w:rFonts w:asciiTheme="minorHAnsi" w:hAnsiTheme="minorHAnsi" w:cstheme="minorHAnsi"/>
          <w:b/>
          <w:bCs/>
          <w:sz w:val="24"/>
        </w:rPr>
        <w:t>regardless</w:t>
      </w:r>
      <w:r w:rsidR="00AC6613" w:rsidRPr="005A5B50">
        <w:rPr>
          <w:rFonts w:asciiTheme="minorHAnsi" w:hAnsiTheme="minorHAnsi" w:cstheme="minorHAnsi"/>
          <w:b/>
          <w:bCs/>
          <w:sz w:val="24"/>
        </w:rPr>
        <w:t xml:space="preserve"> of </w:t>
      </w:r>
      <w:r w:rsidR="00C7287A" w:rsidRPr="005A5B50">
        <w:rPr>
          <w:rFonts w:asciiTheme="minorHAnsi" w:hAnsiTheme="minorHAnsi" w:cstheme="minorHAnsi"/>
          <w:b/>
          <w:bCs/>
          <w:sz w:val="24"/>
        </w:rPr>
        <w:t>specialism</w:t>
      </w:r>
      <w:r w:rsidR="00AC6613" w:rsidRPr="005A5B50">
        <w:rPr>
          <w:rFonts w:asciiTheme="minorHAnsi" w:hAnsiTheme="minorHAnsi" w:cstheme="minorHAnsi"/>
          <w:b/>
          <w:bCs/>
          <w:sz w:val="24"/>
        </w:rPr>
        <w:t>,</w:t>
      </w:r>
      <w:r w:rsidR="00AC6613">
        <w:rPr>
          <w:rFonts w:asciiTheme="minorHAnsi" w:hAnsiTheme="minorHAnsi" w:cstheme="minorHAnsi"/>
          <w:sz w:val="24"/>
        </w:rPr>
        <w:t xml:space="preserve"> </w:t>
      </w:r>
      <w:r w:rsidRPr="005A5B50">
        <w:rPr>
          <w:rFonts w:asciiTheme="minorHAnsi" w:hAnsiTheme="minorHAnsi" w:cstheme="minorHAnsi"/>
          <w:b/>
          <w:bCs/>
          <w:sz w:val="24"/>
        </w:rPr>
        <w:t>subject to th</w:t>
      </w:r>
      <w:r w:rsidR="00AC6613" w:rsidRPr="005A5B50">
        <w:rPr>
          <w:rFonts w:asciiTheme="minorHAnsi" w:hAnsiTheme="minorHAnsi" w:cstheme="minorHAnsi"/>
          <w:b/>
          <w:bCs/>
          <w:sz w:val="24"/>
        </w:rPr>
        <w:t>e individual</w:t>
      </w:r>
      <w:r w:rsidRPr="005A5B50">
        <w:rPr>
          <w:rFonts w:asciiTheme="minorHAnsi" w:hAnsiTheme="minorHAnsi" w:cstheme="minorHAnsi"/>
          <w:b/>
          <w:bCs/>
          <w:sz w:val="24"/>
        </w:rPr>
        <w:t xml:space="preserve"> meeting the scheme’s criteria.  </w:t>
      </w:r>
    </w:p>
    <w:p w14:paraId="230669D8" w14:textId="77777777" w:rsidR="00096042" w:rsidRDefault="00096042" w:rsidP="002F2983">
      <w:pPr>
        <w:jc w:val="both"/>
        <w:rPr>
          <w:rFonts w:asciiTheme="minorHAnsi" w:hAnsiTheme="minorHAnsi" w:cstheme="minorHAnsi"/>
          <w:sz w:val="24"/>
        </w:rPr>
      </w:pPr>
    </w:p>
    <w:p w14:paraId="4B8B8EE7" w14:textId="478DF62A" w:rsidR="00096042" w:rsidRDefault="00096042" w:rsidP="002F2983">
      <w:pPr>
        <w:jc w:val="both"/>
        <w:rPr>
          <w:rFonts w:asciiTheme="minorHAnsi" w:hAnsiTheme="minorHAnsi" w:cstheme="minorHAnsi"/>
          <w:sz w:val="24"/>
        </w:rPr>
      </w:pPr>
      <w:r w:rsidRPr="00096042">
        <w:rPr>
          <w:rFonts w:asciiTheme="minorHAnsi" w:hAnsiTheme="minorHAnsi" w:cstheme="minorHAnsi"/>
          <w:sz w:val="24"/>
        </w:rPr>
        <w:t>The scope of the scheme is, therefore, deliberately wide and includes:</w:t>
      </w:r>
    </w:p>
    <w:p w14:paraId="2C298BB7" w14:textId="77777777" w:rsidR="00507B0B" w:rsidRPr="00096042" w:rsidRDefault="00507B0B" w:rsidP="002F2983">
      <w:pPr>
        <w:jc w:val="both"/>
        <w:rPr>
          <w:rFonts w:asciiTheme="minorHAnsi" w:hAnsiTheme="minorHAnsi" w:cstheme="minorHAnsi"/>
          <w:sz w:val="24"/>
        </w:rPr>
      </w:pPr>
    </w:p>
    <w:p w14:paraId="64BAD019" w14:textId="50E1B8E1" w:rsidR="00096042" w:rsidRDefault="00096042" w:rsidP="002F2983">
      <w:pPr>
        <w:pStyle w:val="ListParagraph"/>
        <w:widowControl/>
        <w:numPr>
          <w:ilvl w:val="0"/>
          <w:numId w:val="32"/>
        </w:numPr>
        <w:autoSpaceDE/>
        <w:autoSpaceDN/>
        <w:adjustRightInd/>
        <w:jc w:val="both"/>
        <w:rPr>
          <w:rFonts w:asciiTheme="minorHAnsi" w:hAnsiTheme="minorHAnsi" w:cstheme="minorHAnsi"/>
          <w:sz w:val="24"/>
        </w:rPr>
      </w:pPr>
      <w:r w:rsidRPr="00096042">
        <w:rPr>
          <w:rFonts w:asciiTheme="minorHAnsi" w:hAnsiTheme="minorHAnsi" w:cstheme="minorHAnsi"/>
          <w:sz w:val="24"/>
        </w:rPr>
        <w:t xml:space="preserve">Those with no previous theological training and embarking on church-based training at a Baptist College (or a training institution approved by the BUGB Ministries Team) </w:t>
      </w:r>
    </w:p>
    <w:p w14:paraId="7E7E81ED" w14:textId="77777777" w:rsidR="00507B0B" w:rsidRDefault="00507B0B" w:rsidP="002F2983">
      <w:pPr>
        <w:pStyle w:val="ListParagraph"/>
        <w:widowControl/>
        <w:autoSpaceDE/>
        <w:autoSpaceDN/>
        <w:adjustRightInd/>
        <w:ind w:left="360"/>
        <w:jc w:val="both"/>
        <w:rPr>
          <w:rFonts w:asciiTheme="minorHAnsi" w:hAnsiTheme="minorHAnsi" w:cstheme="minorHAnsi"/>
          <w:sz w:val="24"/>
        </w:rPr>
      </w:pPr>
    </w:p>
    <w:p w14:paraId="1C77E2F8" w14:textId="1EED0E2C" w:rsidR="00096042" w:rsidRDefault="00096042" w:rsidP="002F2983">
      <w:pPr>
        <w:pStyle w:val="ListParagraph"/>
        <w:widowControl/>
        <w:numPr>
          <w:ilvl w:val="0"/>
          <w:numId w:val="32"/>
        </w:numPr>
        <w:autoSpaceDE/>
        <w:autoSpaceDN/>
        <w:adjustRightInd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</w:t>
      </w:r>
      <w:r w:rsidRPr="00096042">
        <w:rPr>
          <w:rFonts w:asciiTheme="minorHAnsi" w:hAnsiTheme="minorHAnsi" w:cstheme="minorHAnsi"/>
          <w:sz w:val="24"/>
        </w:rPr>
        <w:t xml:space="preserve">hose with existing theological </w:t>
      </w:r>
      <w:r w:rsidRPr="00A11E70">
        <w:rPr>
          <w:rFonts w:asciiTheme="minorHAnsi" w:hAnsiTheme="minorHAnsi" w:cstheme="minorHAnsi"/>
          <w:sz w:val="24"/>
        </w:rPr>
        <w:t xml:space="preserve">qualifications who are required </w:t>
      </w:r>
      <w:r w:rsidR="00A11E70" w:rsidRPr="00A11E70">
        <w:rPr>
          <w:rFonts w:asciiTheme="minorHAnsi" w:hAnsiTheme="minorHAnsi" w:cstheme="minorHAnsi"/>
          <w:sz w:val="24"/>
        </w:rPr>
        <w:t xml:space="preserve">by Residential Selection Conference (RSC) or by the BUGB Ministries Team </w:t>
      </w:r>
      <w:r w:rsidRPr="00A11E70">
        <w:rPr>
          <w:rFonts w:asciiTheme="minorHAnsi" w:hAnsiTheme="minorHAnsi" w:cstheme="minorHAnsi"/>
          <w:sz w:val="24"/>
        </w:rPr>
        <w:t xml:space="preserve">to </w:t>
      </w:r>
      <w:r w:rsidRPr="00096042">
        <w:rPr>
          <w:rFonts w:asciiTheme="minorHAnsi" w:hAnsiTheme="minorHAnsi" w:cstheme="minorHAnsi"/>
          <w:sz w:val="24"/>
        </w:rPr>
        <w:t>pursue a programme of formation – for example, the Baptist Leadership Programme at N</w:t>
      </w:r>
      <w:r w:rsidR="00A11E70">
        <w:rPr>
          <w:rFonts w:asciiTheme="minorHAnsi" w:hAnsiTheme="minorHAnsi" w:cstheme="minorHAnsi"/>
          <w:sz w:val="24"/>
        </w:rPr>
        <w:t xml:space="preserve">orthern </w:t>
      </w:r>
      <w:r w:rsidRPr="00096042">
        <w:rPr>
          <w:rFonts w:asciiTheme="minorHAnsi" w:hAnsiTheme="minorHAnsi" w:cstheme="minorHAnsi"/>
          <w:sz w:val="24"/>
        </w:rPr>
        <w:t>B</w:t>
      </w:r>
      <w:r w:rsidR="00A11E70">
        <w:rPr>
          <w:rFonts w:asciiTheme="minorHAnsi" w:hAnsiTheme="minorHAnsi" w:cstheme="minorHAnsi"/>
          <w:sz w:val="24"/>
        </w:rPr>
        <w:t xml:space="preserve">aptist </w:t>
      </w:r>
      <w:r w:rsidRPr="00096042">
        <w:rPr>
          <w:rFonts w:asciiTheme="minorHAnsi" w:hAnsiTheme="minorHAnsi" w:cstheme="minorHAnsi"/>
          <w:sz w:val="24"/>
        </w:rPr>
        <w:t>C</w:t>
      </w:r>
      <w:r w:rsidR="00A11E70">
        <w:rPr>
          <w:rFonts w:asciiTheme="minorHAnsi" w:hAnsiTheme="minorHAnsi" w:cstheme="minorHAnsi"/>
          <w:sz w:val="24"/>
        </w:rPr>
        <w:t>ollege (NBC)</w:t>
      </w:r>
      <w:r w:rsidRPr="00096042">
        <w:rPr>
          <w:rFonts w:asciiTheme="minorHAnsi" w:hAnsiTheme="minorHAnsi" w:cstheme="minorHAnsi"/>
          <w:sz w:val="24"/>
        </w:rPr>
        <w:t>.</w:t>
      </w:r>
    </w:p>
    <w:p w14:paraId="23D8249F" w14:textId="77777777" w:rsidR="00507B0B" w:rsidRPr="00507B0B" w:rsidRDefault="00507B0B" w:rsidP="002F2983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4"/>
        </w:rPr>
      </w:pPr>
    </w:p>
    <w:p w14:paraId="746FCB49" w14:textId="268EFA87" w:rsidR="00D41430" w:rsidRPr="00096042" w:rsidRDefault="00096042" w:rsidP="002F2983">
      <w:pPr>
        <w:pStyle w:val="ListParagraph"/>
        <w:widowControl/>
        <w:numPr>
          <w:ilvl w:val="0"/>
          <w:numId w:val="32"/>
        </w:numPr>
        <w:autoSpaceDE/>
        <w:autoSpaceDN/>
        <w:adjustRightInd/>
        <w:jc w:val="both"/>
        <w:rPr>
          <w:rFonts w:asciiTheme="minorHAnsi" w:hAnsiTheme="minorHAnsi" w:cstheme="minorHAnsi"/>
          <w:sz w:val="24"/>
        </w:rPr>
      </w:pPr>
      <w:r w:rsidRPr="00096042">
        <w:rPr>
          <w:rFonts w:asciiTheme="minorHAnsi" w:hAnsiTheme="minorHAnsi" w:cstheme="minorHAnsi"/>
          <w:sz w:val="24"/>
        </w:rPr>
        <w:t xml:space="preserve">All those training for Accredited Baptist Ministry, irrespective of their specialism – experience indicates that the majority will be generalists, preparing to pastor churches, but the scheme would also benefit those called to specialisms such as Children’s, Youth and Families Ministry, </w:t>
      </w:r>
      <w:r w:rsidRPr="0085362A">
        <w:rPr>
          <w:rFonts w:asciiTheme="minorHAnsi" w:hAnsiTheme="minorHAnsi" w:cstheme="minorHAnsi"/>
          <w:sz w:val="24"/>
        </w:rPr>
        <w:t>Evangelism</w:t>
      </w:r>
      <w:r>
        <w:rPr>
          <w:rFonts w:asciiTheme="minorHAnsi" w:hAnsiTheme="minorHAnsi" w:cstheme="minorHAnsi"/>
          <w:sz w:val="24"/>
        </w:rPr>
        <w:t xml:space="preserve">, </w:t>
      </w:r>
      <w:r w:rsidRPr="00096042">
        <w:rPr>
          <w:rFonts w:asciiTheme="minorHAnsi" w:hAnsiTheme="minorHAnsi" w:cstheme="minorHAnsi"/>
          <w:sz w:val="24"/>
        </w:rPr>
        <w:t>Pioneering or Chaplaincy.</w:t>
      </w:r>
    </w:p>
    <w:p w14:paraId="6AF4D462" w14:textId="77777777" w:rsidR="00D41430" w:rsidRDefault="00D41430" w:rsidP="002F2983">
      <w:pPr>
        <w:tabs>
          <w:tab w:val="left" w:pos="426"/>
        </w:tabs>
        <w:spacing w:after="120"/>
        <w:jc w:val="both"/>
        <w:rPr>
          <w:rFonts w:asciiTheme="minorHAnsi" w:hAnsiTheme="minorHAnsi" w:cstheme="minorHAnsi"/>
          <w:sz w:val="24"/>
        </w:rPr>
      </w:pPr>
    </w:p>
    <w:p w14:paraId="12FEA882" w14:textId="5E8DF2B3" w:rsidR="001022A3" w:rsidRDefault="001022A3" w:rsidP="002F2983">
      <w:pPr>
        <w:jc w:val="both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 w:rsidRPr="001022A3">
        <w:rPr>
          <w:rFonts w:asciiTheme="minorHAnsi" w:hAnsiTheme="minorHAnsi" w:cstheme="minorHAnsi"/>
          <w:b/>
          <w:bCs/>
          <w:color w:val="0070C0"/>
          <w:sz w:val="28"/>
          <w:szCs w:val="28"/>
        </w:rPr>
        <w:t>Who can apply?</w:t>
      </w:r>
    </w:p>
    <w:p w14:paraId="68EC06CC" w14:textId="41CDB1C7" w:rsidR="006B5F1F" w:rsidRDefault="006B5F1F" w:rsidP="002F2983">
      <w:pPr>
        <w:jc w:val="both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</w:p>
    <w:p w14:paraId="28ECBBA8" w14:textId="36F996D5" w:rsidR="00ED1F75" w:rsidRDefault="00ED1F75" w:rsidP="002F2983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The focus of the grant is the training of the MIT and therefore i</w:t>
      </w:r>
      <w:r w:rsidR="005F24CC">
        <w:rPr>
          <w:rFonts w:asciiTheme="minorHAnsi" w:hAnsiTheme="minorHAnsi" w:cstheme="minorHAnsi"/>
          <w:sz w:val="24"/>
        </w:rPr>
        <w:t xml:space="preserve">t is the MIT themselves who applies </w:t>
      </w:r>
      <w:r>
        <w:rPr>
          <w:rFonts w:asciiTheme="minorHAnsi" w:hAnsiTheme="minorHAnsi" w:cstheme="minorHAnsi"/>
          <w:sz w:val="24"/>
        </w:rPr>
        <w:t>to</w:t>
      </w:r>
      <w:r w:rsidR="004951BB">
        <w:rPr>
          <w:rFonts w:asciiTheme="minorHAnsi" w:hAnsiTheme="minorHAnsi" w:cstheme="minorHAnsi"/>
          <w:sz w:val="24"/>
        </w:rPr>
        <w:t xml:space="preserve"> EMBA</w:t>
      </w:r>
      <w:r w:rsidR="005F24CC">
        <w:rPr>
          <w:rFonts w:asciiTheme="minorHAnsi" w:hAnsiTheme="minorHAnsi" w:cstheme="minorHAnsi"/>
          <w:sz w:val="24"/>
        </w:rPr>
        <w:t xml:space="preserve">.  </w:t>
      </w:r>
    </w:p>
    <w:p w14:paraId="097FC14F" w14:textId="77777777" w:rsidR="00ED1F75" w:rsidRDefault="00ED1F75" w:rsidP="002F2983">
      <w:pPr>
        <w:jc w:val="both"/>
        <w:rPr>
          <w:rFonts w:asciiTheme="minorHAnsi" w:hAnsiTheme="minorHAnsi" w:cstheme="minorHAnsi"/>
          <w:sz w:val="24"/>
        </w:rPr>
      </w:pPr>
    </w:p>
    <w:p w14:paraId="0B29E7D4" w14:textId="2328E968" w:rsidR="006B5F1F" w:rsidRPr="006B5F1F" w:rsidRDefault="00B03739" w:rsidP="002F2983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</w:t>
      </w:r>
      <w:r w:rsidR="00A11E70">
        <w:rPr>
          <w:rFonts w:asciiTheme="minorHAnsi" w:hAnsiTheme="minorHAnsi" w:cstheme="minorHAnsi"/>
          <w:sz w:val="24"/>
        </w:rPr>
        <w:t xml:space="preserve">The </w:t>
      </w:r>
      <w:r w:rsidR="005F24CC">
        <w:rPr>
          <w:rFonts w:asciiTheme="minorHAnsi" w:hAnsiTheme="minorHAnsi" w:cstheme="minorHAnsi"/>
          <w:sz w:val="24"/>
        </w:rPr>
        <w:t>MIT</w:t>
      </w:r>
      <w:r w:rsidR="006B5F1F" w:rsidRPr="006B5F1F">
        <w:rPr>
          <w:rFonts w:asciiTheme="minorHAnsi" w:hAnsiTheme="minorHAnsi" w:cstheme="minorHAnsi"/>
          <w:sz w:val="24"/>
        </w:rPr>
        <w:t xml:space="preserve"> must meet</w:t>
      </w:r>
      <w:r>
        <w:rPr>
          <w:rFonts w:asciiTheme="minorHAnsi" w:hAnsiTheme="minorHAnsi" w:cstheme="minorHAnsi"/>
          <w:sz w:val="24"/>
        </w:rPr>
        <w:t xml:space="preserve"> all of</w:t>
      </w:r>
      <w:r w:rsidR="006B5F1F" w:rsidRPr="006B5F1F">
        <w:rPr>
          <w:rFonts w:asciiTheme="minorHAnsi" w:hAnsiTheme="minorHAnsi" w:cstheme="minorHAnsi"/>
          <w:sz w:val="24"/>
        </w:rPr>
        <w:t xml:space="preserve"> the following criteria</w:t>
      </w:r>
      <w:r w:rsidR="005F24CC">
        <w:rPr>
          <w:rFonts w:asciiTheme="minorHAnsi" w:hAnsiTheme="minorHAnsi" w:cstheme="minorHAnsi"/>
          <w:sz w:val="24"/>
        </w:rPr>
        <w:t xml:space="preserve"> to be eligible to apply</w:t>
      </w:r>
      <w:r w:rsidR="006B5F1F" w:rsidRPr="006B5F1F">
        <w:rPr>
          <w:rFonts w:asciiTheme="minorHAnsi" w:hAnsiTheme="minorHAnsi" w:cstheme="minorHAnsi"/>
          <w:sz w:val="24"/>
        </w:rPr>
        <w:t>:</w:t>
      </w:r>
    </w:p>
    <w:p w14:paraId="29FFD073" w14:textId="77777777" w:rsidR="006B5F1F" w:rsidRPr="001022A3" w:rsidRDefault="006B5F1F" w:rsidP="002F2983">
      <w:pPr>
        <w:jc w:val="both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</w:p>
    <w:p w14:paraId="55EC8B17" w14:textId="4737638E" w:rsidR="006B5F1F" w:rsidRPr="006B5F1F" w:rsidRDefault="006B5F1F" w:rsidP="002F2983">
      <w:pPr>
        <w:pStyle w:val="ListParagraph"/>
        <w:widowControl/>
        <w:numPr>
          <w:ilvl w:val="0"/>
          <w:numId w:val="34"/>
        </w:numPr>
        <w:tabs>
          <w:tab w:val="left" w:pos="1032"/>
        </w:tabs>
        <w:autoSpaceDE/>
        <w:autoSpaceDN/>
        <w:adjustRightInd/>
        <w:spacing w:after="200" w:line="276" w:lineRule="auto"/>
        <w:jc w:val="both"/>
        <w:rPr>
          <w:rFonts w:asciiTheme="minorHAnsi" w:hAnsiTheme="minorHAnsi" w:cstheme="minorHAnsi"/>
          <w:sz w:val="24"/>
        </w:rPr>
      </w:pPr>
      <w:r w:rsidRPr="006B5F1F">
        <w:rPr>
          <w:rFonts w:asciiTheme="minorHAnsi" w:hAnsiTheme="minorHAnsi" w:cstheme="minorHAnsi"/>
          <w:sz w:val="24"/>
        </w:rPr>
        <w:t xml:space="preserve">Be </w:t>
      </w:r>
      <w:r w:rsidR="002C54AE">
        <w:rPr>
          <w:rFonts w:asciiTheme="minorHAnsi" w:hAnsiTheme="minorHAnsi" w:cstheme="minorHAnsi"/>
          <w:sz w:val="24"/>
        </w:rPr>
        <w:t xml:space="preserve">sent by an </w:t>
      </w:r>
      <w:r w:rsidRPr="006B5F1F">
        <w:rPr>
          <w:rFonts w:asciiTheme="minorHAnsi" w:hAnsiTheme="minorHAnsi" w:cstheme="minorHAnsi"/>
          <w:sz w:val="24"/>
        </w:rPr>
        <w:t>EMBA church</w:t>
      </w:r>
    </w:p>
    <w:p w14:paraId="6EA0DDD9" w14:textId="2BB5CE64" w:rsidR="006B5F1F" w:rsidRDefault="006B5F1F" w:rsidP="002F2983">
      <w:pPr>
        <w:pStyle w:val="ListParagraph"/>
        <w:widowControl/>
        <w:numPr>
          <w:ilvl w:val="0"/>
          <w:numId w:val="34"/>
        </w:numPr>
        <w:tabs>
          <w:tab w:val="left" w:pos="1032"/>
        </w:tabs>
        <w:autoSpaceDE/>
        <w:autoSpaceDN/>
        <w:adjustRightInd/>
        <w:spacing w:after="200" w:line="276" w:lineRule="auto"/>
        <w:jc w:val="both"/>
        <w:rPr>
          <w:rFonts w:asciiTheme="minorHAnsi" w:hAnsiTheme="minorHAnsi" w:cstheme="minorHAnsi"/>
          <w:sz w:val="24"/>
        </w:rPr>
      </w:pPr>
      <w:r w:rsidRPr="006B5F1F">
        <w:rPr>
          <w:rFonts w:asciiTheme="minorHAnsi" w:hAnsiTheme="minorHAnsi" w:cstheme="minorHAnsi"/>
          <w:sz w:val="24"/>
        </w:rPr>
        <w:t>Have successfully gone through EMBA M</w:t>
      </w:r>
      <w:r w:rsidR="005003CB">
        <w:rPr>
          <w:rFonts w:asciiTheme="minorHAnsi" w:hAnsiTheme="minorHAnsi" w:cstheme="minorHAnsi"/>
          <w:sz w:val="24"/>
        </w:rPr>
        <w:t xml:space="preserve">inisterial </w:t>
      </w:r>
      <w:r w:rsidRPr="006B5F1F">
        <w:rPr>
          <w:rFonts w:asciiTheme="minorHAnsi" w:hAnsiTheme="minorHAnsi" w:cstheme="minorHAnsi"/>
          <w:sz w:val="24"/>
        </w:rPr>
        <w:t>R</w:t>
      </w:r>
      <w:r w:rsidR="005003CB">
        <w:rPr>
          <w:rFonts w:asciiTheme="minorHAnsi" w:hAnsiTheme="minorHAnsi" w:cstheme="minorHAnsi"/>
          <w:sz w:val="24"/>
        </w:rPr>
        <w:t xml:space="preserve">ecognition </w:t>
      </w:r>
      <w:r w:rsidRPr="006B5F1F">
        <w:rPr>
          <w:rFonts w:asciiTheme="minorHAnsi" w:hAnsiTheme="minorHAnsi" w:cstheme="minorHAnsi"/>
          <w:sz w:val="24"/>
        </w:rPr>
        <w:t>C</w:t>
      </w:r>
      <w:r w:rsidR="005003CB">
        <w:rPr>
          <w:rFonts w:asciiTheme="minorHAnsi" w:hAnsiTheme="minorHAnsi" w:cstheme="minorHAnsi"/>
          <w:sz w:val="24"/>
        </w:rPr>
        <w:t>ommittee (MRC)</w:t>
      </w:r>
    </w:p>
    <w:p w14:paraId="36EED796" w14:textId="0FB04B7A" w:rsidR="00080695" w:rsidRPr="006B5F1F" w:rsidRDefault="0031605D" w:rsidP="002F2983">
      <w:pPr>
        <w:pStyle w:val="ListParagraph"/>
        <w:widowControl/>
        <w:numPr>
          <w:ilvl w:val="0"/>
          <w:numId w:val="34"/>
        </w:numPr>
        <w:tabs>
          <w:tab w:val="left" w:pos="1032"/>
        </w:tabs>
        <w:autoSpaceDE/>
        <w:autoSpaceDN/>
        <w:adjustRightInd/>
        <w:spacing w:after="200" w:line="276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Be a</w:t>
      </w:r>
      <w:r w:rsidR="00080695">
        <w:rPr>
          <w:rFonts w:asciiTheme="minorHAnsi" w:hAnsiTheme="minorHAnsi" w:cstheme="minorHAnsi"/>
          <w:sz w:val="24"/>
        </w:rPr>
        <w:t xml:space="preserve">ccepted by a Baptist College </w:t>
      </w:r>
      <w:r w:rsidR="00080695" w:rsidRPr="00096042">
        <w:rPr>
          <w:rFonts w:asciiTheme="minorHAnsi" w:hAnsiTheme="minorHAnsi" w:cstheme="minorHAnsi"/>
          <w:sz w:val="24"/>
        </w:rPr>
        <w:t>(or a training institution approved by the BUGB Ministries Team)</w:t>
      </w:r>
    </w:p>
    <w:p w14:paraId="2C6BCEA3" w14:textId="4DAE2D3C" w:rsidR="006B5F1F" w:rsidRPr="006B5F1F" w:rsidRDefault="006B5F1F" w:rsidP="002F2983">
      <w:pPr>
        <w:pStyle w:val="ListParagraph"/>
        <w:widowControl/>
        <w:numPr>
          <w:ilvl w:val="0"/>
          <w:numId w:val="34"/>
        </w:numPr>
        <w:tabs>
          <w:tab w:val="left" w:pos="1032"/>
        </w:tabs>
        <w:autoSpaceDE/>
        <w:autoSpaceDN/>
        <w:adjustRightInd/>
        <w:spacing w:after="200" w:line="276" w:lineRule="auto"/>
        <w:jc w:val="both"/>
        <w:rPr>
          <w:rFonts w:asciiTheme="minorHAnsi" w:hAnsiTheme="minorHAnsi" w:cstheme="minorHAnsi"/>
          <w:sz w:val="24"/>
        </w:rPr>
      </w:pPr>
      <w:r w:rsidRPr="006B5F1F">
        <w:rPr>
          <w:rFonts w:asciiTheme="minorHAnsi" w:hAnsiTheme="minorHAnsi" w:cstheme="minorHAnsi"/>
          <w:sz w:val="24"/>
        </w:rPr>
        <w:t>Be placed in an EMBA church</w:t>
      </w:r>
      <w:r w:rsidR="002C54AE">
        <w:rPr>
          <w:rFonts w:asciiTheme="minorHAnsi" w:hAnsiTheme="minorHAnsi" w:cstheme="minorHAnsi"/>
          <w:sz w:val="24"/>
        </w:rPr>
        <w:t xml:space="preserve"> or ministry setting</w:t>
      </w:r>
    </w:p>
    <w:p w14:paraId="4C72B4FE" w14:textId="77777777" w:rsidR="004103ED" w:rsidRDefault="004103ED" w:rsidP="002F2983">
      <w:pPr>
        <w:jc w:val="both"/>
        <w:rPr>
          <w:rFonts w:ascii="Calibri Bold" w:hAnsi="Calibri Bold" w:cs="Calibri Bold"/>
          <w:b/>
          <w:bCs/>
          <w:color w:val="FF0000"/>
          <w:sz w:val="28"/>
          <w:szCs w:val="28"/>
        </w:rPr>
      </w:pPr>
    </w:p>
    <w:p w14:paraId="6C3ECFB9" w14:textId="3D8E0083" w:rsidR="004103ED" w:rsidRDefault="004103ED" w:rsidP="002F2983">
      <w:pPr>
        <w:jc w:val="both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 w:rsidRPr="004103ED">
        <w:rPr>
          <w:rFonts w:asciiTheme="minorHAnsi" w:hAnsiTheme="minorHAnsi" w:cstheme="minorHAnsi"/>
          <w:b/>
          <w:bCs/>
          <w:color w:val="0070C0"/>
          <w:sz w:val="28"/>
          <w:szCs w:val="28"/>
        </w:rPr>
        <w:t>Expectations of a grant supported MIT</w:t>
      </w:r>
    </w:p>
    <w:p w14:paraId="0BB6766A" w14:textId="77777777" w:rsidR="004103ED" w:rsidRDefault="004103ED" w:rsidP="002F2983">
      <w:pPr>
        <w:jc w:val="both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</w:p>
    <w:p w14:paraId="52111E22" w14:textId="19695A99" w:rsidR="008B1967" w:rsidRPr="008B1967" w:rsidRDefault="008B1967" w:rsidP="002F2983">
      <w:pPr>
        <w:jc w:val="both"/>
        <w:rPr>
          <w:rFonts w:asciiTheme="minorHAnsi" w:hAnsiTheme="minorHAnsi" w:cstheme="minorHAnsi"/>
          <w:sz w:val="24"/>
        </w:rPr>
      </w:pPr>
      <w:r w:rsidRPr="008B1967">
        <w:rPr>
          <w:rFonts w:asciiTheme="minorHAnsi" w:hAnsiTheme="minorHAnsi" w:cstheme="minorHAnsi"/>
          <w:sz w:val="24"/>
        </w:rPr>
        <w:t>Throughout the MIT’s period of ministerial training</w:t>
      </w:r>
      <w:r>
        <w:rPr>
          <w:rFonts w:asciiTheme="minorHAnsi" w:hAnsiTheme="minorHAnsi" w:cstheme="minorHAnsi"/>
          <w:sz w:val="24"/>
        </w:rPr>
        <w:t xml:space="preserve"> and subsequent settlement</w:t>
      </w:r>
      <w:r w:rsidRPr="008B1967">
        <w:rPr>
          <w:rFonts w:asciiTheme="minorHAnsi" w:hAnsiTheme="minorHAnsi" w:cstheme="minorHAnsi"/>
          <w:sz w:val="24"/>
        </w:rPr>
        <w:t>, the Regional Team are committed to encouraging, guiding and supporting both the MIT and placement church.</w:t>
      </w:r>
    </w:p>
    <w:p w14:paraId="4E955600" w14:textId="77777777" w:rsidR="008B1967" w:rsidRDefault="008B1967" w:rsidP="002F2983">
      <w:pPr>
        <w:jc w:val="both"/>
        <w:rPr>
          <w:rFonts w:asciiTheme="minorHAnsi" w:hAnsiTheme="minorHAnsi" w:cstheme="minorHAnsi"/>
          <w:sz w:val="24"/>
        </w:rPr>
      </w:pPr>
    </w:p>
    <w:p w14:paraId="280E11D1" w14:textId="34811036" w:rsidR="004103ED" w:rsidRDefault="004103ED" w:rsidP="002F2983">
      <w:pPr>
        <w:jc w:val="both"/>
        <w:rPr>
          <w:rFonts w:asciiTheme="minorHAnsi" w:hAnsiTheme="minorHAnsi" w:cstheme="minorHAnsi"/>
          <w:sz w:val="24"/>
        </w:rPr>
      </w:pPr>
      <w:r w:rsidRPr="004103ED">
        <w:rPr>
          <w:rFonts w:asciiTheme="minorHAnsi" w:hAnsiTheme="minorHAnsi" w:cstheme="minorHAnsi"/>
          <w:sz w:val="24"/>
        </w:rPr>
        <w:t xml:space="preserve">Whilst we do not want to be legalistic, we would ask that as part of our partnering together, </w:t>
      </w:r>
      <w:r w:rsidR="001A106D">
        <w:rPr>
          <w:rFonts w:asciiTheme="minorHAnsi" w:hAnsiTheme="minorHAnsi" w:cstheme="minorHAnsi"/>
          <w:sz w:val="24"/>
        </w:rPr>
        <w:t>the</w:t>
      </w:r>
      <w:r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lastRenderedPageBreak/>
        <w:t>MIT</w:t>
      </w:r>
      <w:r w:rsidRPr="004103ED">
        <w:rPr>
          <w:rFonts w:asciiTheme="minorHAnsi" w:hAnsiTheme="minorHAnsi" w:cstheme="minorHAnsi"/>
          <w:sz w:val="24"/>
        </w:rPr>
        <w:t xml:space="preserve"> receiving a </w:t>
      </w:r>
      <w:r>
        <w:rPr>
          <w:rFonts w:asciiTheme="minorHAnsi" w:hAnsiTheme="minorHAnsi" w:cstheme="minorHAnsi"/>
          <w:sz w:val="24"/>
        </w:rPr>
        <w:t>training</w:t>
      </w:r>
      <w:r w:rsidRPr="004103ED">
        <w:rPr>
          <w:rFonts w:asciiTheme="minorHAnsi" w:hAnsiTheme="minorHAnsi" w:cstheme="minorHAnsi"/>
          <w:sz w:val="24"/>
        </w:rPr>
        <w:t xml:space="preserve"> grant would be actively involved in </w:t>
      </w:r>
      <w:r>
        <w:rPr>
          <w:rFonts w:asciiTheme="minorHAnsi" w:hAnsiTheme="minorHAnsi" w:cstheme="minorHAnsi"/>
          <w:sz w:val="24"/>
        </w:rPr>
        <w:t>the life of EMBA a</w:t>
      </w:r>
      <w:r w:rsidR="008B1967">
        <w:rPr>
          <w:rFonts w:asciiTheme="minorHAnsi" w:hAnsiTheme="minorHAnsi" w:cstheme="minorHAnsi"/>
          <w:sz w:val="24"/>
        </w:rPr>
        <w:t>s follows:</w:t>
      </w:r>
    </w:p>
    <w:p w14:paraId="1505BBFD" w14:textId="77777777" w:rsidR="004103ED" w:rsidRPr="004103ED" w:rsidRDefault="004103ED" w:rsidP="002F2983">
      <w:pPr>
        <w:jc w:val="both"/>
        <w:rPr>
          <w:rFonts w:asciiTheme="minorHAnsi" w:hAnsiTheme="minorHAnsi" w:cstheme="minorHAnsi"/>
          <w:sz w:val="24"/>
        </w:rPr>
      </w:pPr>
    </w:p>
    <w:p w14:paraId="37B178C2" w14:textId="05B6105D" w:rsidR="00F23424" w:rsidRPr="00185A11" w:rsidRDefault="00F23424" w:rsidP="00021901">
      <w:pPr>
        <w:pStyle w:val="ListParagraph"/>
        <w:widowControl/>
        <w:numPr>
          <w:ilvl w:val="1"/>
          <w:numId w:val="36"/>
        </w:numPr>
        <w:tabs>
          <w:tab w:val="left" w:pos="1032"/>
        </w:tabs>
        <w:autoSpaceDE/>
        <w:autoSpaceDN/>
        <w:adjustRightInd/>
        <w:spacing w:after="200" w:line="276" w:lineRule="auto"/>
        <w:ind w:left="360"/>
        <w:jc w:val="both"/>
        <w:rPr>
          <w:rFonts w:asciiTheme="minorHAnsi" w:hAnsiTheme="minorHAnsi" w:cstheme="minorHAnsi"/>
          <w:sz w:val="24"/>
        </w:rPr>
      </w:pPr>
      <w:r w:rsidRPr="004103ED">
        <w:rPr>
          <w:rFonts w:asciiTheme="minorHAnsi" w:hAnsiTheme="minorHAnsi" w:cstheme="minorHAnsi"/>
          <w:sz w:val="24"/>
        </w:rPr>
        <w:t>Attend</w:t>
      </w:r>
      <w:r w:rsidR="004103ED">
        <w:rPr>
          <w:rFonts w:asciiTheme="minorHAnsi" w:hAnsiTheme="minorHAnsi" w:cstheme="minorHAnsi"/>
          <w:sz w:val="24"/>
        </w:rPr>
        <w:t xml:space="preserve"> the </w:t>
      </w:r>
      <w:r w:rsidR="00D36D79">
        <w:rPr>
          <w:rFonts w:asciiTheme="minorHAnsi" w:hAnsiTheme="minorHAnsi" w:cstheme="minorHAnsi"/>
          <w:sz w:val="24"/>
        </w:rPr>
        <w:t>annual</w:t>
      </w:r>
      <w:r w:rsidR="004103ED">
        <w:rPr>
          <w:rFonts w:asciiTheme="minorHAnsi" w:hAnsiTheme="minorHAnsi" w:cstheme="minorHAnsi"/>
          <w:sz w:val="24"/>
        </w:rPr>
        <w:t xml:space="preserve"> </w:t>
      </w:r>
      <w:r w:rsidRPr="004103ED">
        <w:rPr>
          <w:rFonts w:asciiTheme="minorHAnsi" w:hAnsiTheme="minorHAnsi" w:cstheme="minorHAnsi"/>
          <w:sz w:val="24"/>
        </w:rPr>
        <w:t>Ministers’ conference</w:t>
      </w:r>
      <w:r w:rsidR="002C54AE">
        <w:rPr>
          <w:rFonts w:asciiTheme="minorHAnsi" w:hAnsiTheme="minorHAnsi" w:cstheme="minorHAnsi"/>
          <w:sz w:val="24"/>
        </w:rPr>
        <w:t xml:space="preserve"> </w:t>
      </w:r>
      <w:r w:rsidR="002C54AE" w:rsidRPr="002C54AE">
        <w:rPr>
          <w:rFonts w:asciiTheme="minorHAnsi" w:hAnsiTheme="minorHAnsi" w:cstheme="minorHAnsi"/>
          <w:i/>
          <w:iCs/>
          <w:sz w:val="24"/>
        </w:rPr>
        <w:t>(costs covered by the Association)</w:t>
      </w:r>
    </w:p>
    <w:p w14:paraId="349E84F2" w14:textId="77777777" w:rsidR="00185A11" w:rsidRPr="00185A11" w:rsidRDefault="00185A11" w:rsidP="00021901">
      <w:pPr>
        <w:pStyle w:val="ListParagraph"/>
        <w:widowControl/>
        <w:tabs>
          <w:tab w:val="left" w:pos="1032"/>
        </w:tabs>
        <w:autoSpaceDE/>
        <w:autoSpaceDN/>
        <w:adjustRightInd/>
        <w:spacing w:after="200" w:line="276" w:lineRule="auto"/>
        <w:ind w:left="360"/>
        <w:jc w:val="both"/>
        <w:rPr>
          <w:rFonts w:asciiTheme="minorHAnsi" w:hAnsiTheme="minorHAnsi" w:cstheme="minorHAnsi"/>
          <w:sz w:val="24"/>
        </w:rPr>
      </w:pPr>
    </w:p>
    <w:p w14:paraId="2E726991" w14:textId="1671D0F0" w:rsidR="00F23424" w:rsidRDefault="00F23424" w:rsidP="00021901">
      <w:pPr>
        <w:pStyle w:val="ListParagraph"/>
        <w:widowControl/>
        <w:numPr>
          <w:ilvl w:val="1"/>
          <w:numId w:val="36"/>
        </w:numPr>
        <w:tabs>
          <w:tab w:val="left" w:pos="1032"/>
        </w:tabs>
        <w:autoSpaceDE/>
        <w:autoSpaceDN/>
        <w:adjustRightInd/>
        <w:spacing w:after="200" w:line="276" w:lineRule="auto"/>
        <w:ind w:left="360"/>
        <w:jc w:val="both"/>
        <w:rPr>
          <w:rFonts w:asciiTheme="minorHAnsi" w:hAnsiTheme="minorHAnsi" w:cstheme="minorHAnsi"/>
          <w:sz w:val="24"/>
        </w:rPr>
      </w:pPr>
      <w:r w:rsidRPr="004103ED">
        <w:rPr>
          <w:rFonts w:asciiTheme="minorHAnsi" w:hAnsiTheme="minorHAnsi" w:cstheme="minorHAnsi"/>
          <w:sz w:val="24"/>
        </w:rPr>
        <w:t>Demonstrate a willingness and commitment to serving in the Association</w:t>
      </w:r>
      <w:r w:rsidR="00B46FD6">
        <w:rPr>
          <w:rFonts w:asciiTheme="minorHAnsi" w:hAnsiTheme="minorHAnsi" w:cstheme="minorHAnsi"/>
          <w:sz w:val="24"/>
        </w:rPr>
        <w:t>*</w:t>
      </w:r>
    </w:p>
    <w:p w14:paraId="27694BC0" w14:textId="1AAC98A2" w:rsidR="00B46FD6" w:rsidRDefault="00B46FD6" w:rsidP="00021901">
      <w:pPr>
        <w:pStyle w:val="ListParagraph"/>
        <w:widowControl/>
        <w:tabs>
          <w:tab w:val="left" w:pos="1032"/>
        </w:tabs>
        <w:autoSpaceDE/>
        <w:autoSpaceDN/>
        <w:adjustRightInd/>
        <w:spacing w:after="200" w:line="276" w:lineRule="auto"/>
        <w:ind w:left="36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For example:</w:t>
      </w:r>
    </w:p>
    <w:p w14:paraId="7C134927" w14:textId="49BAB4DB" w:rsidR="00B46FD6" w:rsidRDefault="00B46FD6" w:rsidP="00021901">
      <w:pPr>
        <w:pStyle w:val="ListParagraph"/>
        <w:widowControl/>
        <w:numPr>
          <w:ilvl w:val="2"/>
          <w:numId w:val="36"/>
        </w:numPr>
        <w:tabs>
          <w:tab w:val="left" w:pos="1032"/>
        </w:tabs>
        <w:autoSpaceDE/>
        <w:autoSpaceDN/>
        <w:adjustRightInd/>
        <w:spacing w:after="200" w:line="276" w:lineRule="auto"/>
        <w:ind w:left="108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Preaching in one EMBA church per term, outside of their placement church (as part of this they might promote Home Mission)</w:t>
      </w:r>
    </w:p>
    <w:p w14:paraId="1AB90117" w14:textId="68FD241E" w:rsidR="00B46FD6" w:rsidRDefault="00B46FD6" w:rsidP="00021901">
      <w:pPr>
        <w:pStyle w:val="ListParagraph"/>
        <w:widowControl/>
        <w:numPr>
          <w:ilvl w:val="2"/>
          <w:numId w:val="36"/>
        </w:numPr>
        <w:tabs>
          <w:tab w:val="left" w:pos="1032"/>
        </w:tabs>
        <w:autoSpaceDE/>
        <w:autoSpaceDN/>
        <w:adjustRightInd/>
        <w:spacing w:after="200" w:line="276" w:lineRule="auto"/>
        <w:ind w:left="108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An additional placement in an EMBA church</w:t>
      </w:r>
    </w:p>
    <w:p w14:paraId="525F7787" w14:textId="17E36B16" w:rsidR="00B46FD6" w:rsidRDefault="00B46FD6" w:rsidP="00021901">
      <w:pPr>
        <w:pStyle w:val="ListParagraph"/>
        <w:widowControl/>
        <w:numPr>
          <w:ilvl w:val="2"/>
          <w:numId w:val="36"/>
        </w:numPr>
        <w:tabs>
          <w:tab w:val="left" w:pos="1032"/>
        </w:tabs>
        <w:autoSpaceDE/>
        <w:autoSpaceDN/>
        <w:adjustRightInd/>
        <w:spacing w:after="200" w:line="276" w:lineRule="auto"/>
        <w:ind w:left="108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Serve the wider association in some way .e.g. using their gifts at the Ministers’ Conference, serving on an EMBA committee etc.</w:t>
      </w:r>
    </w:p>
    <w:p w14:paraId="683F6303" w14:textId="77777777" w:rsidR="00B46FD6" w:rsidRDefault="00B46FD6" w:rsidP="00021901">
      <w:pPr>
        <w:pStyle w:val="ListParagraph"/>
        <w:ind w:left="0" w:firstLine="360"/>
        <w:jc w:val="both"/>
        <w:rPr>
          <w:rFonts w:ascii="Calibri Bold" w:hAnsi="Calibri Bold" w:cs="Calibri Bold"/>
          <w:b/>
          <w:bCs/>
          <w:sz w:val="28"/>
          <w:szCs w:val="28"/>
        </w:rPr>
      </w:pPr>
    </w:p>
    <w:p w14:paraId="52878C59" w14:textId="7E0A327A" w:rsidR="00B46FD6" w:rsidRPr="00B46FD6" w:rsidRDefault="00B46FD6" w:rsidP="00021901">
      <w:pPr>
        <w:pStyle w:val="ListParagraph"/>
        <w:ind w:left="0" w:firstLine="360"/>
        <w:jc w:val="both"/>
        <w:rPr>
          <w:rFonts w:ascii="Calibri Bold" w:hAnsi="Calibri Bold" w:cs="Calibri Bold"/>
          <w:b/>
          <w:bCs/>
          <w:sz w:val="28"/>
          <w:szCs w:val="28"/>
        </w:rPr>
      </w:pPr>
      <w:r w:rsidRPr="00B46FD6">
        <w:rPr>
          <w:rFonts w:asciiTheme="minorHAnsi" w:hAnsiTheme="minorHAnsi" w:cstheme="minorHAnsi"/>
          <w:i/>
          <w:iCs/>
          <w:sz w:val="22"/>
          <w:szCs w:val="22"/>
        </w:rPr>
        <w:t>*</w:t>
      </w:r>
      <w:r w:rsidRPr="00B46FD6">
        <w:t xml:space="preserve"> </w:t>
      </w:r>
      <w:r w:rsidRPr="00B46FD6">
        <w:rPr>
          <w:rFonts w:asciiTheme="minorHAnsi" w:hAnsiTheme="minorHAnsi" w:cstheme="minorHAnsi"/>
          <w:i/>
          <w:iCs/>
          <w:sz w:val="22"/>
          <w:szCs w:val="22"/>
        </w:rPr>
        <w:t>flexibility so that the contribution of the MIT aligns with their gifts and calling.</w:t>
      </w:r>
    </w:p>
    <w:p w14:paraId="0A8FE73D" w14:textId="77777777" w:rsidR="00B46FD6" w:rsidRDefault="00B46FD6" w:rsidP="00021901">
      <w:pPr>
        <w:pStyle w:val="ListParagraph"/>
        <w:widowControl/>
        <w:tabs>
          <w:tab w:val="left" w:pos="1032"/>
        </w:tabs>
        <w:autoSpaceDE/>
        <w:autoSpaceDN/>
        <w:adjustRightInd/>
        <w:spacing w:after="200" w:line="276" w:lineRule="auto"/>
        <w:ind w:left="1080"/>
        <w:jc w:val="both"/>
        <w:rPr>
          <w:rFonts w:asciiTheme="minorHAnsi" w:hAnsiTheme="minorHAnsi" w:cstheme="minorHAnsi"/>
          <w:sz w:val="24"/>
        </w:rPr>
      </w:pPr>
    </w:p>
    <w:p w14:paraId="13787274" w14:textId="55DD9EA9" w:rsidR="00B46FD6" w:rsidRPr="00F44F53" w:rsidRDefault="002845DE" w:rsidP="00021901">
      <w:pPr>
        <w:pStyle w:val="ListParagraph"/>
        <w:widowControl/>
        <w:numPr>
          <w:ilvl w:val="1"/>
          <w:numId w:val="36"/>
        </w:numPr>
        <w:tabs>
          <w:tab w:val="left" w:pos="1032"/>
        </w:tabs>
        <w:autoSpaceDE/>
        <w:autoSpaceDN/>
        <w:adjustRightInd/>
        <w:spacing w:after="200" w:line="276" w:lineRule="auto"/>
        <w:ind w:left="36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At the end of their training, demonstrate a commitment to looking firstly at opportunities available in EMBA</w:t>
      </w:r>
      <w:r w:rsidR="00CA77DB">
        <w:rPr>
          <w:rFonts w:asciiTheme="minorHAnsi" w:hAnsiTheme="minorHAnsi" w:cstheme="minorHAnsi"/>
          <w:sz w:val="24"/>
        </w:rPr>
        <w:t>,</w:t>
      </w:r>
      <w:r>
        <w:rPr>
          <w:rFonts w:asciiTheme="minorHAnsi" w:hAnsiTheme="minorHAnsi" w:cstheme="minorHAnsi"/>
          <w:sz w:val="24"/>
        </w:rPr>
        <w:t xml:space="preserve"> before looking further afield.</w:t>
      </w:r>
    </w:p>
    <w:p w14:paraId="7B858A37" w14:textId="77777777" w:rsidR="00B46FD6" w:rsidRDefault="00B46FD6" w:rsidP="002F2983">
      <w:pPr>
        <w:jc w:val="both"/>
        <w:rPr>
          <w:rFonts w:ascii="Calibri Bold" w:hAnsi="Calibri Bold" w:cs="Calibri Bold"/>
          <w:b/>
          <w:bCs/>
          <w:sz w:val="28"/>
          <w:szCs w:val="28"/>
        </w:rPr>
      </w:pPr>
    </w:p>
    <w:p w14:paraId="64FD3DD0" w14:textId="6C6701BC" w:rsidR="001022A3" w:rsidRDefault="008B1967" w:rsidP="002F2983">
      <w:pPr>
        <w:jc w:val="both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70C0"/>
          <w:sz w:val="28"/>
          <w:szCs w:val="28"/>
        </w:rPr>
        <w:t>Grant Application Process</w:t>
      </w:r>
    </w:p>
    <w:p w14:paraId="7C78F112" w14:textId="77777777" w:rsidR="00C13375" w:rsidRDefault="00C13375" w:rsidP="002F2983">
      <w:pPr>
        <w:jc w:val="both"/>
        <w:rPr>
          <w:rFonts w:asciiTheme="minorHAnsi" w:hAnsiTheme="minorHAnsi" w:cstheme="minorHAnsi"/>
          <w:iCs/>
          <w:noProof/>
          <w:sz w:val="24"/>
        </w:rPr>
      </w:pPr>
    </w:p>
    <w:p w14:paraId="48082FF8" w14:textId="23DC75CD" w:rsidR="00C13375" w:rsidRPr="00C13375" w:rsidRDefault="00C13375" w:rsidP="002F2983">
      <w:pPr>
        <w:jc w:val="both"/>
        <w:rPr>
          <w:rFonts w:asciiTheme="minorHAnsi" w:hAnsiTheme="minorHAnsi" w:cstheme="minorHAnsi"/>
          <w:iCs/>
          <w:noProof/>
          <w:sz w:val="24"/>
        </w:rPr>
      </w:pPr>
      <w:r>
        <w:rPr>
          <w:rFonts w:asciiTheme="minorHAnsi" w:hAnsiTheme="minorHAnsi" w:cstheme="minorHAnsi"/>
          <w:iCs/>
          <w:noProof/>
          <w:sz w:val="24"/>
        </w:rPr>
        <w:t>A</w:t>
      </w:r>
      <w:r w:rsidRPr="00C13375">
        <w:rPr>
          <w:rFonts w:asciiTheme="minorHAnsi" w:hAnsiTheme="minorHAnsi" w:cstheme="minorHAnsi"/>
          <w:iCs/>
          <w:noProof/>
          <w:sz w:val="24"/>
        </w:rPr>
        <w:t>pplication</w:t>
      </w:r>
      <w:r>
        <w:rPr>
          <w:rFonts w:asciiTheme="minorHAnsi" w:hAnsiTheme="minorHAnsi" w:cstheme="minorHAnsi"/>
          <w:iCs/>
          <w:noProof/>
          <w:sz w:val="24"/>
        </w:rPr>
        <w:t>s</w:t>
      </w:r>
      <w:r w:rsidRPr="00C13375">
        <w:rPr>
          <w:rFonts w:asciiTheme="minorHAnsi" w:hAnsiTheme="minorHAnsi" w:cstheme="minorHAnsi"/>
          <w:iCs/>
          <w:noProof/>
          <w:sz w:val="24"/>
        </w:rPr>
        <w:t xml:space="preserve"> </w:t>
      </w:r>
      <w:r>
        <w:rPr>
          <w:rFonts w:asciiTheme="minorHAnsi" w:hAnsiTheme="minorHAnsi" w:cstheme="minorHAnsi"/>
          <w:iCs/>
          <w:noProof/>
          <w:sz w:val="24"/>
        </w:rPr>
        <w:t>are</w:t>
      </w:r>
      <w:r w:rsidRPr="00C13375">
        <w:rPr>
          <w:rFonts w:asciiTheme="minorHAnsi" w:hAnsiTheme="minorHAnsi" w:cstheme="minorHAnsi"/>
          <w:iCs/>
          <w:noProof/>
          <w:sz w:val="24"/>
        </w:rPr>
        <w:t xml:space="preserve"> to be completed and submitted by the MIT.  However, the Association see the grant process as being underpinned by a commitment between the respective partners (MIT, </w:t>
      </w:r>
      <w:r>
        <w:rPr>
          <w:rFonts w:asciiTheme="minorHAnsi" w:hAnsiTheme="minorHAnsi" w:cstheme="minorHAnsi"/>
          <w:iCs/>
          <w:noProof/>
          <w:sz w:val="24"/>
        </w:rPr>
        <w:t>s</w:t>
      </w:r>
      <w:r w:rsidRPr="00C13375">
        <w:rPr>
          <w:rFonts w:asciiTheme="minorHAnsi" w:hAnsiTheme="minorHAnsi" w:cstheme="minorHAnsi"/>
          <w:iCs/>
          <w:noProof/>
          <w:sz w:val="24"/>
        </w:rPr>
        <w:t xml:space="preserve">ending </w:t>
      </w:r>
      <w:r>
        <w:rPr>
          <w:rFonts w:asciiTheme="minorHAnsi" w:hAnsiTheme="minorHAnsi" w:cstheme="minorHAnsi"/>
          <w:iCs/>
          <w:noProof/>
          <w:sz w:val="24"/>
        </w:rPr>
        <w:t>c</w:t>
      </w:r>
      <w:r w:rsidRPr="00C13375">
        <w:rPr>
          <w:rFonts w:asciiTheme="minorHAnsi" w:hAnsiTheme="minorHAnsi" w:cstheme="minorHAnsi"/>
          <w:iCs/>
          <w:noProof/>
          <w:sz w:val="24"/>
        </w:rPr>
        <w:t>hurch, placement Church and the EMBA)</w:t>
      </w:r>
      <w:r w:rsidR="00BA2F98">
        <w:rPr>
          <w:rFonts w:asciiTheme="minorHAnsi" w:hAnsiTheme="minorHAnsi" w:cstheme="minorHAnsi"/>
          <w:iCs/>
          <w:noProof/>
          <w:sz w:val="24"/>
        </w:rPr>
        <w:t xml:space="preserve"> to each make a contribution to the training costs</w:t>
      </w:r>
      <w:r w:rsidRPr="00C13375">
        <w:rPr>
          <w:rFonts w:asciiTheme="minorHAnsi" w:hAnsiTheme="minorHAnsi" w:cstheme="minorHAnsi"/>
          <w:iCs/>
          <w:noProof/>
          <w:sz w:val="24"/>
        </w:rPr>
        <w:t>.  Furthermore the process relies on moral obligation</w:t>
      </w:r>
      <w:r w:rsidR="00130150">
        <w:rPr>
          <w:rFonts w:asciiTheme="minorHAnsi" w:hAnsiTheme="minorHAnsi" w:cstheme="minorHAnsi"/>
          <w:iCs/>
          <w:noProof/>
          <w:sz w:val="24"/>
        </w:rPr>
        <w:t xml:space="preserve"> </w:t>
      </w:r>
      <w:r w:rsidR="00130150" w:rsidRPr="00F77203">
        <w:rPr>
          <w:rFonts w:asciiTheme="minorHAnsi" w:hAnsiTheme="minorHAnsi" w:cstheme="minorHAnsi"/>
          <w:iCs/>
          <w:noProof/>
          <w:sz w:val="24"/>
        </w:rPr>
        <w:t>rather than detailed scrutiny</w:t>
      </w:r>
      <w:r w:rsidRPr="00C13375">
        <w:rPr>
          <w:rFonts w:asciiTheme="minorHAnsi" w:hAnsiTheme="minorHAnsi" w:cstheme="minorHAnsi"/>
          <w:iCs/>
          <w:noProof/>
          <w:sz w:val="24"/>
        </w:rPr>
        <w:t>; all parties answering honestly and contributing sacrificially where they are able to do so.</w:t>
      </w:r>
    </w:p>
    <w:p w14:paraId="79A19CC5" w14:textId="6F39255B" w:rsidR="00C13375" w:rsidRDefault="00C13375" w:rsidP="002F2983">
      <w:pPr>
        <w:jc w:val="both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</w:p>
    <w:p w14:paraId="03200E64" w14:textId="5A869566" w:rsidR="00C13375" w:rsidRPr="00C13375" w:rsidRDefault="00C13375" w:rsidP="002F2983">
      <w:pPr>
        <w:jc w:val="both"/>
        <w:rPr>
          <w:rFonts w:asciiTheme="minorHAnsi" w:hAnsiTheme="minorHAnsi" w:cstheme="minorHAnsi"/>
          <w:b/>
          <w:bCs/>
          <w:iCs/>
          <w:noProof/>
          <w:sz w:val="24"/>
        </w:rPr>
      </w:pPr>
      <w:r>
        <w:rPr>
          <w:rFonts w:asciiTheme="minorHAnsi" w:hAnsiTheme="minorHAnsi" w:cstheme="minorHAnsi"/>
          <w:b/>
          <w:bCs/>
          <w:iCs/>
          <w:noProof/>
          <w:sz w:val="24"/>
        </w:rPr>
        <w:t>Applications will be considered at any point in the year</w:t>
      </w:r>
      <w:r w:rsidRPr="00C13375">
        <w:rPr>
          <w:rFonts w:asciiTheme="minorHAnsi" w:hAnsiTheme="minorHAnsi" w:cstheme="minorHAnsi"/>
          <w:b/>
          <w:bCs/>
          <w:iCs/>
          <w:noProof/>
          <w:sz w:val="24"/>
        </w:rPr>
        <w:t>, but it is recognised that in most cases a grant would need to be in place prior to a September college start.</w:t>
      </w:r>
    </w:p>
    <w:p w14:paraId="270AB8E1" w14:textId="77777777" w:rsidR="00C13375" w:rsidRPr="00C13375" w:rsidRDefault="00C13375" w:rsidP="002F2983">
      <w:pPr>
        <w:jc w:val="both"/>
        <w:rPr>
          <w:rFonts w:asciiTheme="minorHAnsi" w:hAnsiTheme="minorHAnsi" w:cstheme="minorHAnsi"/>
          <w:iCs/>
          <w:noProof/>
          <w:sz w:val="24"/>
        </w:rPr>
      </w:pPr>
    </w:p>
    <w:p w14:paraId="08B348F2" w14:textId="06D9E444" w:rsidR="00C13375" w:rsidRPr="00187597" w:rsidRDefault="00187597" w:rsidP="002F2983">
      <w:pPr>
        <w:jc w:val="both"/>
        <w:rPr>
          <w:rFonts w:asciiTheme="minorHAnsi" w:hAnsiTheme="minorHAnsi" w:cstheme="minorHAnsi"/>
          <w:b/>
          <w:bCs/>
          <w:iCs/>
          <w:noProof/>
          <w:sz w:val="24"/>
          <w:u w:val="single"/>
        </w:rPr>
      </w:pPr>
      <w:r>
        <w:rPr>
          <w:rFonts w:asciiTheme="minorHAnsi" w:hAnsiTheme="minorHAnsi" w:cstheme="minorHAnsi"/>
          <w:b/>
          <w:bCs/>
          <w:iCs/>
          <w:noProof/>
          <w:sz w:val="24"/>
          <w:u w:val="single"/>
        </w:rPr>
        <w:t>Process</w:t>
      </w:r>
    </w:p>
    <w:p w14:paraId="75C4C916" w14:textId="77777777" w:rsidR="00C13375" w:rsidRDefault="00C13375" w:rsidP="002F2983">
      <w:pPr>
        <w:jc w:val="both"/>
        <w:rPr>
          <w:rFonts w:asciiTheme="minorHAnsi" w:hAnsiTheme="minorHAnsi" w:cstheme="minorHAnsi"/>
          <w:iCs/>
          <w:noProof/>
          <w:sz w:val="24"/>
        </w:rPr>
      </w:pPr>
    </w:p>
    <w:p w14:paraId="059630FB" w14:textId="1FD90164" w:rsidR="001B36F0" w:rsidRPr="00021901" w:rsidRDefault="00EF67E5" w:rsidP="00021901">
      <w:pPr>
        <w:pStyle w:val="ListParagraph"/>
        <w:numPr>
          <w:ilvl w:val="0"/>
          <w:numId w:val="45"/>
        </w:numPr>
        <w:ind w:left="360"/>
        <w:jc w:val="both"/>
        <w:rPr>
          <w:rFonts w:asciiTheme="minorHAnsi" w:hAnsiTheme="minorHAnsi" w:cstheme="minorHAnsi"/>
          <w:iCs/>
          <w:noProof/>
          <w:sz w:val="24"/>
        </w:rPr>
      </w:pPr>
      <w:r>
        <w:rPr>
          <w:rFonts w:asciiTheme="minorHAnsi" w:hAnsiTheme="minorHAnsi" w:cstheme="minorHAnsi"/>
          <w:iCs/>
          <w:noProof/>
          <w:sz w:val="24"/>
        </w:rPr>
        <w:t>The</w:t>
      </w:r>
      <w:r w:rsidR="001B36F0" w:rsidRPr="00187597">
        <w:rPr>
          <w:rFonts w:asciiTheme="minorHAnsi" w:hAnsiTheme="minorHAnsi" w:cstheme="minorHAnsi"/>
          <w:iCs/>
          <w:noProof/>
          <w:sz w:val="24"/>
        </w:rPr>
        <w:t xml:space="preserve"> MIT wishing to apply for a training grant must first make contact with their Regional</w:t>
      </w:r>
      <w:r w:rsidR="00021901">
        <w:rPr>
          <w:rFonts w:asciiTheme="minorHAnsi" w:hAnsiTheme="minorHAnsi" w:cstheme="minorHAnsi"/>
          <w:iCs/>
          <w:noProof/>
          <w:sz w:val="24"/>
        </w:rPr>
        <w:t xml:space="preserve"> </w:t>
      </w:r>
      <w:r w:rsidR="001B36F0" w:rsidRPr="00021901">
        <w:rPr>
          <w:rFonts w:asciiTheme="minorHAnsi" w:hAnsiTheme="minorHAnsi" w:cstheme="minorHAnsi"/>
          <w:iCs/>
          <w:noProof/>
          <w:sz w:val="24"/>
        </w:rPr>
        <w:t>Minister (RM) for a</w:t>
      </w:r>
      <w:r w:rsidR="00C13375" w:rsidRPr="00021901">
        <w:rPr>
          <w:rFonts w:asciiTheme="minorHAnsi" w:hAnsiTheme="minorHAnsi" w:cstheme="minorHAnsi"/>
          <w:iCs/>
          <w:noProof/>
          <w:sz w:val="24"/>
        </w:rPr>
        <w:t xml:space="preserve"> full </w:t>
      </w:r>
      <w:r w:rsidR="001B36F0" w:rsidRPr="00021901">
        <w:rPr>
          <w:rFonts w:asciiTheme="minorHAnsi" w:hAnsiTheme="minorHAnsi" w:cstheme="minorHAnsi"/>
          <w:iCs/>
          <w:noProof/>
          <w:sz w:val="24"/>
        </w:rPr>
        <w:t>discussion</w:t>
      </w:r>
      <w:r w:rsidR="00C13375" w:rsidRPr="00021901">
        <w:rPr>
          <w:rFonts w:asciiTheme="minorHAnsi" w:hAnsiTheme="minorHAnsi" w:cstheme="minorHAnsi"/>
          <w:iCs/>
          <w:noProof/>
          <w:sz w:val="24"/>
        </w:rPr>
        <w:t xml:space="preserve"> about ministerial training and the </w:t>
      </w:r>
      <w:r w:rsidR="00187597" w:rsidRPr="00021901">
        <w:rPr>
          <w:rFonts w:asciiTheme="minorHAnsi" w:hAnsiTheme="minorHAnsi" w:cstheme="minorHAnsi"/>
          <w:iCs/>
          <w:noProof/>
          <w:sz w:val="24"/>
        </w:rPr>
        <w:t xml:space="preserve">grant </w:t>
      </w:r>
      <w:r w:rsidR="00C13375" w:rsidRPr="00021901">
        <w:rPr>
          <w:rFonts w:asciiTheme="minorHAnsi" w:hAnsiTheme="minorHAnsi" w:cstheme="minorHAnsi"/>
          <w:iCs/>
          <w:noProof/>
          <w:sz w:val="24"/>
        </w:rPr>
        <w:t>application process</w:t>
      </w:r>
      <w:r w:rsidR="001B36F0" w:rsidRPr="00021901">
        <w:rPr>
          <w:rFonts w:asciiTheme="minorHAnsi" w:hAnsiTheme="minorHAnsi" w:cstheme="minorHAnsi"/>
          <w:iCs/>
          <w:noProof/>
          <w:sz w:val="24"/>
        </w:rPr>
        <w:t>.  Following discussion,</w:t>
      </w:r>
      <w:r w:rsidR="00C13375" w:rsidRPr="00021901">
        <w:rPr>
          <w:rFonts w:asciiTheme="minorHAnsi" w:hAnsiTheme="minorHAnsi" w:cstheme="minorHAnsi"/>
          <w:iCs/>
          <w:noProof/>
          <w:sz w:val="24"/>
        </w:rPr>
        <w:t xml:space="preserve"> where appropriate,</w:t>
      </w:r>
      <w:r w:rsidR="001B36F0" w:rsidRPr="00021901">
        <w:rPr>
          <w:rFonts w:asciiTheme="minorHAnsi" w:hAnsiTheme="minorHAnsi" w:cstheme="minorHAnsi"/>
          <w:iCs/>
          <w:noProof/>
          <w:sz w:val="24"/>
        </w:rPr>
        <w:t xml:space="preserve"> the RM will arrange for an application form to be sent to the MIT.</w:t>
      </w:r>
    </w:p>
    <w:p w14:paraId="6DE1C886" w14:textId="6544F69B" w:rsidR="001B36F0" w:rsidRDefault="001B36F0" w:rsidP="00021901">
      <w:pPr>
        <w:jc w:val="both"/>
        <w:rPr>
          <w:rFonts w:ascii="Calibri Bold" w:hAnsi="Calibri Bold" w:cs="Calibri Bold"/>
          <w:b/>
          <w:bCs/>
        </w:rPr>
      </w:pPr>
    </w:p>
    <w:p w14:paraId="4A02374F" w14:textId="5DB60F1A" w:rsidR="001B36F0" w:rsidRPr="00187597" w:rsidRDefault="001B36F0" w:rsidP="00021901">
      <w:pPr>
        <w:pStyle w:val="ListParagraph"/>
        <w:numPr>
          <w:ilvl w:val="0"/>
          <w:numId w:val="45"/>
        </w:numPr>
        <w:ind w:left="360"/>
        <w:jc w:val="both"/>
        <w:rPr>
          <w:rFonts w:asciiTheme="minorHAnsi" w:hAnsiTheme="minorHAnsi" w:cstheme="minorHAnsi"/>
          <w:iCs/>
          <w:noProof/>
          <w:sz w:val="24"/>
        </w:rPr>
      </w:pPr>
      <w:r w:rsidRPr="00187597">
        <w:rPr>
          <w:rFonts w:asciiTheme="minorHAnsi" w:hAnsiTheme="minorHAnsi" w:cstheme="minorHAnsi"/>
          <w:iCs/>
          <w:noProof/>
          <w:sz w:val="24"/>
        </w:rPr>
        <w:t xml:space="preserve">The MIT will complete the application form and submit this by email, together with a copy of their college </w:t>
      </w:r>
      <w:r w:rsidR="00A53D60">
        <w:rPr>
          <w:rFonts w:asciiTheme="minorHAnsi" w:hAnsiTheme="minorHAnsi" w:cstheme="minorHAnsi"/>
          <w:iCs/>
          <w:noProof/>
          <w:sz w:val="24"/>
        </w:rPr>
        <w:t>acceptance</w:t>
      </w:r>
      <w:r w:rsidRPr="00187597">
        <w:rPr>
          <w:rFonts w:asciiTheme="minorHAnsi" w:hAnsiTheme="minorHAnsi" w:cstheme="minorHAnsi"/>
          <w:iCs/>
          <w:noProof/>
          <w:sz w:val="24"/>
        </w:rPr>
        <w:t xml:space="preserve"> letter to Mrs Becky Nicholls (EMBA </w:t>
      </w:r>
      <w:r w:rsidR="00C13375" w:rsidRPr="00187597">
        <w:rPr>
          <w:rFonts w:asciiTheme="minorHAnsi" w:hAnsiTheme="minorHAnsi" w:cstheme="minorHAnsi"/>
          <w:iCs/>
          <w:noProof/>
          <w:sz w:val="24"/>
        </w:rPr>
        <w:t>Grants Administrator</w:t>
      </w:r>
      <w:r w:rsidRPr="00187597">
        <w:rPr>
          <w:rFonts w:asciiTheme="minorHAnsi" w:hAnsiTheme="minorHAnsi" w:cstheme="minorHAnsi"/>
          <w:iCs/>
          <w:noProof/>
          <w:sz w:val="24"/>
        </w:rPr>
        <w:t>) a</w:t>
      </w:r>
      <w:r w:rsidR="00A27692" w:rsidRPr="00187597">
        <w:rPr>
          <w:rFonts w:asciiTheme="minorHAnsi" w:hAnsiTheme="minorHAnsi" w:cstheme="minorHAnsi"/>
          <w:iCs/>
          <w:noProof/>
          <w:sz w:val="24"/>
        </w:rPr>
        <w:t>s soon as possible</w:t>
      </w:r>
      <w:r w:rsidRPr="00187597">
        <w:rPr>
          <w:rFonts w:asciiTheme="minorHAnsi" w:hAnsiTheme="minorHAnsi" w:cstheme="minorHAnsi"/>
          <w:iCs/>
          <w:noProof/>
          <w:sz w:val="24"/>
        </w:rPr>
        <w:t>.</w:t>
      </w:r>
    </w:p>
    <w:p w14:paraId="52109F40" w14:textId="77777777" w:rsidR="001B36F0" w:rsidRPr="00C13375" w:rsidRDefault="001B36F0" w:rsidP="00021901">
      <w:pPr>
        <w:jc w:val="both"/>
        <w:rPr>
          <w:rFonts w:asciiTheme="minorHAnsi" w:hAnsiTheme="minorHAnsi" w:cstheme="minorHAnsi"/>
          <w:iCs/>
          <w:noProof/>
          <w:sz w:val="24"/>
        </w:rPr>
      </w:pPr>
    </w:p>
    <w:p w14:paraId="62BA3403" w14:textId="05E08B42" w:rsidR="001B36F0" w:rsidRPr="00187597" w:rsidRDefault="00187597" w:rsidP="00021901">
      <w:pPr>
        <w:pStyle w:val="ListParagraph"/>
        <w:numPr>
          <w:ilvl w:val="0"/>
          <w:numId w:val="45"/>
        </w:numPr>
        <w:ind w:left="360"/>
        <w:jc w:val="both"/>
        <w:rPr>
          <w:rFonts w:asciiTheme="minorHAnsi" w:hAnsiTheme="minorHAnsi" w:cstheme="minorHAnsi"/>
          <w:iCs/>
          <w:noProof/>
          <w:sz w:val="24"/>
        </w:rPr>
      </w:pPr>
      <w:r w:rsidRPr="00187597">
        <w:rPr>
          <w:rFonts w:asciiTheme="minorHAnsi" w:hAnsiTheme="minorHAnsi" w:cstheme="minorHAnsi"/>
          <w:iCs/>
          <w:noProof/>
          <w:sz w:val="24"/>
        </w:rPr>
        <w:t xml:space="preserve">Upon receipt of </w:t>
      </w:r>
      <w:r w:rsidR="00F724EA">
        <w:rPr>
          <w:rFonts w:asciiTheme="minorHAnsi" w:hAnsiTheme="minorHAnsi" w:cstheme="minorHAnsi"/>
          <w:iCs/>
          <w:noProof/>
          <w:sz w:val="24"/>
        </w:rPr>
        <w:t>a</w:t>
      </w:r>
      <w:r w:rsidRPr="00187597">
        <w:rPr>
          <w:rFonts w:asciiTheme="minorHAnsi" w:hAnsiTheme="minorHAnsi" w:cstheme="minorHAnsi"/>
          <w:iCs/>
          <w:noProof/>
          <w:sz w:val="24"/>
        </w:rPr>
        <w:t xml:space="preserve"> completed application form</w:t>
      </w:r>
      <w:r w:rsidR="00A27692" w:rsidRPr="00187597">
        <w:rPr>
          <w:rFonts w:asciiTheme="minorHAnsi" w:hAnsiTheme="minorHAnsi" w:cstheme="minorHAnsi"/>
          <w:iCs/>
          <w:noProof/>
          <w:sz w:val="24"/>
        </w:rPr>
        <w:t xml:space="preserve">, a Regional Minister commendation will be </w:t>
      </w:r>
      <w:r w:rsidR="00F724EA">
        <w:rPr>
          <w:rFonts w:asciiTheme="minorHAnsi" w:hAnsiTheme="minorHAnsi" w:cstheme="minorHAnsi"/>
          <w:iCs/>
          <w:noProof/>
          <w:sz w:val="24"/>
        </w:rPr>
        <w:t>sought.</w:t>
      </w:r>
    </w:p>
    <w:p w14:paraId="1C6A4829" w14:textId="77777777" w:rsidR="001B36F0" w:rsidRPr="00C13375" w:rsidRDefault="001B36F0" w:rsidP="00021901">
      <w:pPr>
        <w:jc w:val="both"/>
        <w:rPr>
          <w:rFonts w:asciiTheme="minorHAnsi" w:hAnsiTheme="minorHAnsi" w:cstheme="minorHAnsi"/>
          <w:iCs/>
          <w:noProof/>
          <w:sz w:val="24"/>
        </w:rPr>
      </w:pPr>
    </w:p>
    <w:p w14:paraId="27748C66" w14:textId="69C141FF" w:rsidR="00A27692" w:rsidRPr="00187597" w:rsidRDefault="00A27692" w:rsidP="00021901">
      <w:pPr>
        <w:pStyle w:val="ListParagraph"/>
        <w:widowControl/>
        <w:numPr>
          <w:ilvl w:val="0"/>
          <w:numId w:val="45"/>
        </w:numPr>
        <w:autoSpaceDE/>
        <w:autoSpaceDN/>
        <w:adjustRightInd/>
        <w:ind w:left="360"/>
        <w:jc w:val="both"/>
        <w:rPr>
          <w:rFonts w:asciiTheme="minorHAnsi" w:hAnsiTheme="minorHAnsi" w:cstheme="minorHAnsi"/>
          <w:iCs/>
          <w:noProof/>
          <w:sz w:val="24"/>
        </w:rPr>
      </w:pPr>
      <w:r w:rsidRPr="00187597">
        <w:rPr>
          <w:rFonts w:asciiTheme="minorHAnsi" w:hAnsiTheme="minorHAnsi" w:cstheme="minorHAnsi"/>
          <w:iCs/>
          <w:noProof/>
          <w:sz w:val="24"/>
        </w:rPr>
        <w:t xml:space="preserve">MIT Training Grants </w:t>
      </w:r>
      <w:r w:rsidR="00187597" w:rsidRPr="00187597">
        <w:rPr>
          <w:rFonts w:asciiTheme="minorHAnsi" w:hAnsiTheme="minorHAnsi" w:cstheme="minorHAnsi"/>
          <w:iCs/>
          <w:noProof/>
          <w:sz w:val="24"/>
        </w:rPr>
        <w:t>will be considered</w:t>
      </w:r>
      <w:r w:rsidRPr="00187597">
        <w:rPr>
          <w:rFonts w:asciiTheme="minorHAnsi" w:hAnsiTheme="minorHAnsi" w:cstheme="minorHAnsi"/>
          <w:iCs/>
          <w:noProof/>
          <w:sz w:val="24"/>
        </w:rPr>
        <w:t xml:space="preserve"> outside of an EMBA Grants Group meeting and approved by an RM, RTL and EMBA Treasurer.  Grants awarded will be reported </w:t>
      </w:r>
      <w:r w:rsidR="00187597" w:rsidRPr="00187597">
        <w:rPr>
          <w:rFonts w:asciiTheme="minorHAnsi" w:hAnsiTheme="minorHAnsi" w:cstheme="minorHAnsi"/>
          <w:iCs/>
          <w:noProof/>
          <w:sz w:val="24"/>
        </w:rPr>
        <w:t>to the</w:t>
      </w:r>
      <w:r w:rsidRPr="00187597">
        <w:rPr>
          <w:rFonts w:asciiTheme="minorHAnsi" w:hAnsiTheme="minorHAnsi" w:cstheme="minorHAnsi"/>
          <w:iCs/>
          <w:noProof/>
          <w:sz w:val="24"/>
        </w:rPr>
        <w:t xml:space="preserve"> EMBA Grants Group. </w:t>
      </w:r>
    </w:p>
    <w:p w14:paraId="3D3AFB99" w14:textId="77777777" w:rsidR="00A27692" w:rsidRPr="005F24CC" w:rsidRDefault="00A27692" w:rsidP="00021901">
      <w:pPr>
        <w:widowControl/>
        <w:autoSpaceDE/>
        <w:autoSpaceDN/>
        <w:adjustRightInd/>
        <w:ind w:firstLine="60"/>
        <w:jc w:val="both"/>
        <w:rPr>
          <w:rFonts w:asciiTheme="minorHAnsi" w:hAnsiTheme="minorHAnsi" w:cstheme="minorHAnsi"/>
          <w:iCs/>
          <w:noProof/>
          <w:sz w:val="24"/>
        </w:rPr>
      </w:pPr>
    </w:p>
    <w:p w14:paraId="5C8378AB" w14:textId="2A4F83CB" w:rsidR="005F24CC" w:rsidRPr="00187597" w:rsidRDefault="00187597" w:rsidP="00021901">
      <w:pPr>
        <w:pStyle w:val="ListParagraph"/>
        <w:numPr>
          <w:ilvl w:val="0"/>
          <w:numId w:val="45"/>
        </w:numPr>
        <w:tabs>
          <w:tab w:val="left" w:pos="426"/>
        </w:tabs>
        <w:spacing w:after="120"/>
        <w:ind w:left="360"/>
        <w:jc w:val="both"/>
        <w:rPr>
          <w:rFonts w:asciiTheme="minorHAnsi" w:hAnsiTheme="minorHAnsi" w:cstheme="minorHAnsi"/>
          <w:iCs/>
          <w:noProof/>
          <w:sz w:val="24"/>
        </w:rPr>
      </w:pPr>
      <w:r w:rsidRPr="00187597">
        <w:rPr>
          <w:rFonts w:asciiTheme="minorHAnsi" w:hAnsiTheme="minorHAnsi" w:cstheme="minorHAnsi"/>
          <w:iCs/>
          <w:noProof/>
          <w:sz w:val="24"/>
        </w:rPr>
        <w:lastRenderedPageBreak/>
        <w:t>Please note, a</w:t>
      </w:r>
      <w:r w:rsidR="00A27692" w:rsidRPr="00187597">
        <w:rPr>
          <w:rFonts w:asciiTheme="minorHAnsi" w:hAnsiTheme="minorHAnsi" w:cstheme="minorHAnsi"/>
          <w:iCs/>
          <w:noProof/>
          <w:sz w:val="24"/>
        </w:rPr>
        <w:t xml:space="preserve"> new application will need to be completed by the MIT for each year of training.  </w:t>
      </w:r>
    </w:p>
    <w:p w14:paraId="6A5C5035" w14:textId="727DE834" w:rsidR="001022A3" w:rsidRDefault="001022A3" w:rsidP="002F2983">
      <w:pPr>
        <w:jc w:val="both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</w:p>
    <w:p w14:paraId="5E9661F6" w14:textId="679A4719" w:rsidR="00EE610C" w:rsidRPr="00EE610C" w:rsidRDefault="00EE610C" w:rsidP="002F2983">
      <w:pPr>
        <w:jc w:val="both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 w:rsidRPr="00EE610C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How </w:t>
      </w:r>
      <w:r w:rsidR="00C7287A">
        <w:rPr>
          <w:rFonts w:asciiTheme="minorHAnsi" w:hAnsiTheme="minorHAnsi" w:cstheme="minorHAnsi"/>
          <w:b/>
          <w:bCs/>
          <w:color w:val="0070C0"/>
          <w:sz w:val="28"/>
          <w:szCs w:val="28"/>
        </w:rPr>
        <w:t>are</w:t>
      </w:r>
      <w:r w:rsidRPr="00EE610C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 grants calculated and paid?</w:t>
      </w:r>
    </w:p>
    <w:p w14:paraId="667AB2CC" w14:textId="22DEBF86" w:rsidR="00F724EA" w:rsidRDefault="00F724EA" w:rsidP="002F2983">
      <w:pPr>
        <w:jc w:val="both"/>
        <w:rPr>
          <w:rFonts w:ascii="Calibri" w:hAnsi="Calibri" w:cs="Calibri"/>
          <w:color w:val="FF0000"/>
        </w:rPr>
      </w:pPr>
    </w:p>
    <w:p w14:paraId="28A5CD05" w14:textId="2FB2A686" w:rsidR="00BA2F98" w:rsidRPr="00BA2F98" w:rsidRDefault="00BA2F98" w:rsidP="002F2983">
      <w:pPr>
        <w:tabs>
          <w:tab w:val="left" w:pos="426"/>
        </w:tabs>
        <w:spacing w:after="120"/>
        <w:jc w:val="both"/>
        <w:rPr>
          <w:rFonts w:asciiTheme="minorHAnsi" w:hAnsiTheme="minorHAnsi" w:cstheme="minorHAnsi"/>
          <w:sz w:val="24"/>
        </w:rPr>
      </w:pPr>
      <w:r w:rsidRPr="00BA2F98">
        <w:rPr>
          <w:rFonts w:asciiTheme="minorHAnsi" w:hAnsiTheme="minorHAnsi" w:cstheme="minorHAnsi"/>
          <w:sz w:val="24"/>
        </w:rPr>
        <w:t xml:space="preserve">The grant awarded per year will </w:t>
      </w:r>
      <w:r w:rsidR="00263705" w:rsidRPr="00F77203">
        <w:rPr>
          <w:rFonts w:asciiTheme="minorHAnsi" w:hAnsiTheme="minorHAnsi" w:cstheme="minorHAnsi"/>
          <w:sz w:val="24"/>
        </w:rPr>
        <w:t xml:space="preserve">contribute </w:t>
      </w:r>
      <w:r w:rsidRPr="00F77203">
        <w:rPr>
          <w:rFonts w:asciiTheme="minorHAnsi" w:hAnsiTheme="minorHAnsi" w:cstheme="minorHAnsi"/>
          <w:sz w:val="24"/>
        </w:rPr>
        <w:t>to</w:t>
      </w:r>
      <w:r w:rsidR="00B84B29" w:rsidRPr="00F77203">
        <w:rPr>
          <w:rFonts w:asciiTheme="minorHAnsi" w:hAnsiTheme="minorHAnsi" w:cstheme="minorHAnsi"/>
          <w:sz w:val="24"/>
        </w:rPr>
        <w:t xml:space="preserve">wards </w:t>
      </w:r>
      <w:r w:rsidRPr="00F77203">
        <w:rPr>
          <w:rFonts w:asciiTheme="minorHAnsi" w:hAnsiTheme="minorHAnsi" w:cstheme="minorHAnsi"/>
          <w:sz w:val="24"/>
        </w:rPr>
        <w:t>any shortfall</w:t>
      </w:r>
      <w:r w:rsidR="00B84B29" w:rsidRPr="00F77203">
        <w:rPr>
          <w:rFonts w:asciiTheme="minorHAnsi" w:hAnsiTheme="minorHAnsi" w:cstheme="minorHAnsi"/>
          <w:sz w:val="24"/>
        </w:rPr>
        <w:t xml:space="preserve"> of total specified costs</w:t>
      </w:r>
      <w:r w:rsidRPr="00F77203">
        <w:rPr>
          <w:rFonts w:asciiTheme="minorHAnsi" w:hAnsiTheme="minorHAnsi" w:cstheme="minorHAnsi"/>
          <w:sz w:val="24"/>
        </w:rPr>
        <w:t xml:space="preserve">, </w:t>
      </w:r>
      <w:r w:rsidRPr="00BA2F98">
        <w:rPr>
          <w:rFonts w:asciiTheme="minorHAnsi" w:hAnsiTheme="minorHAnsi" w:cstheme="minorHAnsi"/>
          <w:sz w:val="24"/>
        </w:rPr>
        <w:t>up to a maximum equivalent to ½ standard stipend.</w:t>
      </w:r>
    </w:p>
    <w:p w14:paraId="6573DB02" w14:textId="77777777" w:rsidR="00BA2F98" w:rsidRDefault="00BA2F98" w:rsidP="002F2983">
      <w:pPr>
        <w:jc w:val="both"/>
        <w:rPr>
          <w:rFonts w:asciiTheme="minorHAnsi" w:hAnsiTheme="minorHAnsi" w:cstheme="minorHAnsi"/>
          <w:iCs/>
          <w:noProof/>
          <w:sz w:val="24"/>
        </w:rPr>
      </w:pPr>
    </w:p>
    <w:p w14:paraId="112C1CC6" w14:textId="2B91C94A" w:rsidR="00F23424" w:rsidRPr="001E3AD5" w:rsidRDefault="00A27692" w:rsidP="002F2983">
      <w:pPr>
        <w:jc w:val="both"/>
        <w:rPr>
          <w:rFonts w:asciiTheme="minorHAnsi" w:hAnsiTheme="minorHAnsi" w:cstheme="minorHAnsi"/>
          <w:iCs/>
          <w:noProof/>
          <w:sz w:val="24"/>
        </w:rPr>
      </w:pPr>
      <w:r w:rsidRPr="001E3AD5">
        <w:rPr>
          <w:rFonts w:asciiTheme="minorHAnsi" w:hAnsiTheme="minorHAnsi" w:cstheme="minorHAnsi"/>
          <w:iCs/>
          <w:noProof/>
          <w:sz w:val="24"/>
        </w:rPr>
        <w:t>Any training</w:t>
      </w:r>
      <w:r w:rsidR="00F23424" w:rsidRPr="001E3AD5">
        <w:rPr>
          <w:rFonts w:asciiTheme="minorHAnsi" w:hAnsiTheme="minorHAnsi" w:cstheme="minorHAnsi"/>
          <w:iCs/>
          <w:noProof/>
          <w:sz w:val="24"/>
        </w:rPr>
        <w:t xml:space="preserve"> grant </w:t>
      </w:r>
      <w:r w:rsidRPr="001E3AD5">
        <w:rPr>
          <w:rFonts w:asciiTheme="minorHAnsi" w:hAnsiTheme="minorHAnsi" w:cstheme="minorHAnsi"/>
          <w:iCs/>
          <w:noProof/>
          <w:sz w:val="24"/>
        </w:rPr>
        <w:t xml:space="preserve">awarded </w:t>
      </w:r>
      <w:r w:rsidR="00F23424" w:rsidRPr="001E3AD5">
        <w:rPr>
          <w:rFonts w:asciiTheme="minorHAnsi" w:hAnsiTheme="minorHAnsi" w:cstheme="minorHAnsi"/>
          <w:iCs/>
          <w:noProof/>
          <w:sz w:val="24"/>
        </w:rPr>
        <w:t>w</w:t>
      </w:r>
      <w:r w:rsidR="008B2341">
        <w:rPr>
          <w:rFonts w:asciiTheme="minorHAnsi" w:hAnsiTheme="minorHAnsi" w:cstheme="minorHAnsi"/>
          <w:iCs/>
          <w:noProof/>
          <w:sz w:val="24"/>
        </w:rPr>
        <w:t>ill</w:t>
      </w:r>
      <w:r w:rsidR="00F23424" w:rsidRPr="001E3AD5">
        <w:rPr>
          <w:rFonts w:asciiTheme="minorHAnsi" w:hAnsiTheme="minorHAnsi" w:cstheme="minorHAnsi"/>
          <w:iCs/>
          <w:noProof/>
          <w:sz w:val="24"/>
        </w:rPr>
        <w:t xml:space="preserve"> be </w:t>
      </w:r>
      <w:r w:rsidR="001E3AD5" w:rsidRPr="001E3AD5">
        <w:rPr>
          <w:rFonts w:asciiTheme="minorHAnsi" w:hAnsiTheme="minorHAnsi" w:cstheme="minorHAnsi"/>
          <w:iCs/>
          <w:noProof/>
          <w:sz w:val="24"/>
        </w:rPr>
        <w:t>to support the</w:t>
      </w:r>
      <w:r w:rsidR="00F23424" w:rsidRPr="001E3AD5">
        <w:rPr>
          <w:rFonts w:asciiTheme="minorHAnsi" w:hAnsiTheme="minorHAnsi" w:cstheme="minorHAnsi"/>
          <w:iCs/>
          <w:noProof/>
          <w:sz w:val="24"/>
        </w:rPr>
        <w:t xml:space="preserve"> MIT </w:t>
      </w:r>
      <w:r w:rsidR="001E3AD5" w:rsidRPr="001E3AD5">
        <w:rPr>
          <w:rFonts w:asciiTheme="minorHAnsi" w:hAnsiTheme="minorHAnsi" w:cstheme="minorHAnsi"/>
          <w:iCs/>
          <w:noProof/>
          <w:sz w:val="24"/>
        </w:rPr>
        <w:t xml:space="preserve">during their training but </w:t>
      </w:r>
      <w:r w:rsidR="007B42D4">
        <w:rPr>
          <w:rFonts w:asciiTheme="minorHAnsi" w:hAnsiTheme="minorHAnsi" w:cstheme="minorHAnsi"/>
          <w:iCs/>
          <w:noProof/>
          <w:sz w:val="24"/>
        </w:rPr>
        <w:t>this w</w:t>
      </w:r>
      <w:r w:rsidR="008B2341">
        <w:rPr>
          <w:rFonts w:asciiTheme="minorHAnsi" w:hAnsiTheme="minorHAnsi" w:cstheme="minorHAnsi"/>
          <w:iCs/>
          <w:noProof/>
          <w:sz w:val="24"/>
        </w:rPr>
        <w:t>ill</w:t>
      </w:r>
      <w:r w:rsidR="007B42D4">
        <w:rPr>
          <w:rFonts w:asciiTheme="minorHAnsi" w:hAnsiTheme="minorHAnsi" w:cstheme="minorHAnsi"/>
          <w:iCs/>
          <w:noProof/>
          <w:sz w:val="24"/>
        </w:rPr>
        <w:t xml:space="preserve"> be </w:t>
      </w:r>
      <w:r w:rsidR="001E3AD5" w:rsidRPr="001E3AD5">
        <w:rPr>
          <w:rFonts w:asciiTheme="minorHAnsi" w:hAnsiTheme="minorHAnsi" w:cstheme="minorHAnsi"/>
          <w:iCs/>
          <w:noProof/>
          <w:sz w:val="24"/>
        </w:rPr>
        <w:t xml:space="preserve">paid </w:t>
      </w:r>
      <w:r w:rsidR="008B2341">
        <w:rPr>
          <w:rFonts w:asciiTheme="minorHAnsi" w:hAnsiTheme="minorHAnsi" w:cstheme="minorHAnsi"/>
          <w:iCs/>
          <w:noProof/>
          <w:sz w:val="24"/>
        </w:rPr>
        <w:t>via</w:t>
      </w:r>
      <w:r w:rsidR="001E3AD5" w:rsidRPr="001E3AD5">
        <w:rPr>
          <w:rFonts w:asciiTheme="minorHAnsi" w:hAnsiTheme="minorHAnsi" w:cstheme="minorHAnsi"/>
          <w:iCs/>
          <w:noProof/>
          <w:sz w:val="24"/>
        </w:rPr>
        <w:t xml:space="preserve"> the placement church who w</w:t>
      </w:r>
      <w:r w:rsidR="008B2341">
        <w:rPr>
          <w:rFonts w:asciiTheme="minorHAnsi" w:hAnsiTheme="minorHAnsi" w:cstheme="minorHAnsi"/>
          <w:iCs/>
          <w:noProof/>
          <w:sz w:val="24"/>
        </w:rPr>
        <w:t>ill</w:t>
      </w:r>
      <w:r w:rsidR="001E3AD5" w:rsidRPr="001E3AD5">
        <w:rPr>
          <w:rFonts w:asciiTheme="minorHAnsi" w:hAnsiTheme="minorHAnsi" w:cstheme="minorHAnsi"/>
          <w:iCs/>
          <w:noProof/>
          <w:sz w:val="24"/>
        </w:rPr>
        <w:t xml:space="preserve"> then be responsible for making the appropriate payments</w:t>
      </w:r>
      <w:r w:rsidR="00F23424" w:rsidRPr="001E3AD5">
        <w:rPr>
          <w:rFonts w:asciiTheme="minorHAnsi" w:hAnsiTheme="minorHAnsi" w:cstheme="minorHAnsi"/>
          <w:iCs/>
          <w:noProof/>
          <w:sz w:val="24"/>
        </w:rPr>
        <w:t>.</w:t>
      </w:r>
    </w:p>
    <w:p w14:paraId="698AD822" w14:textId="752561AE" w:rsidR="00F23424" w:rsidRDefault="00F23424" w:rsidP="002F2983">
      <w:pPr>
        <w:jc w:val="both"/>
        <w:rPr>
          <w:rFonts w:ascii="Calibri" w:hAnsi="Calibri" w:cs="Calibri"/>
          <w:color w:val="FF0000"/>
        </w:rPr>
      </w:pPr>
    </w:p>
    <w:p w14:paraId="22DB92CC" w14:textId="77777777" w:rsidR="00CA4453" w:rsidRPr="00CA4453" w:rsidRDefault="00CA4453" w:rsidP="00CA4453">
      <w:pPr>
        <w:widowControl/>
        <w:autoSpaceDE/>
        <w:autoSpaceDN/>
        <w:adjustRightInd/>
        <w:rPr>
          <w:rFonts w:asciiTheme="minorHAnsi" w:hAnsiTheme="minorHAnsi" w:cstheme="minorHAnsi"/>
          <w:iCs/>
          <w:noProof/>
          <w:sz w:val="24"/>
        </w:rPr>
      </w:pPr>
      <w:r w:rsidRPr="00CA4453">
        <w:rPr>
          <w:rFonts w:asciiTheme="minorHAnsi" w:hAnsiTheme="minorHAnsi" w:cstheme="minorHAnsi"/>
          <w:iCs/>
          <w:noProof/>
          <w:sz w:val="24"/>
        </w:rPr>
        <w:t>Grants will be paid in 12 equal monthly amounts, (paid around the 15th of each month) and will start in September.</w:t>
      </w:r>
    </w:p>
    <w:p w14:paraId="3792F0CE" w14:textId="77777777" w:rsidR="00BA2F98" w:rsidRPr="00BA2F98" w:rsidRDefault="00BA2F98" w:rsidP="002F2983">
      <w:pPr>
        <w:widowControl/>
        <w:autoSpaceDE/>
        <w:autoSpaceDN/>
        <w:adjustRightInd/>
        <w:jc w:val="both"/>
        <w:rPr>
          <w:rFonts w:asciiTheme="minorHAnsi" w:hAnsiTheme="minorHAnsi" w:cstheme="minorHAnsi"/>
          <w:iCs/>
          <w:noProof/>
          <w:sz w:val="24"/>
        </w:rPr>
      </w:pPr>
    </w:p>
    <w:p w14:paraId="08C16B9E" w14:textId="19E73A86" w:rsidR="005E360B" w:rsidRPr="005E360B" w:rsidRDefault="005E360B" w:rsidP="002F2983">
      <w:pPr>
        <w:tabs>
          <w:tab w:val="left" w:pos="426"/>
        </w:tabs>
        <w:spacing w:after="120"/>
        <w:jc w:val="both"/>
        <w:rPr>
          <w:rFonts w:asciiTheme="minorHAnsi" w:hAnsiTheme="minorHAnsi" w:cstheme="minorHAnsi"/>
          <w:sz w:val="24"/>
        </w:rPr>
      </w:pPr>
      <w:r w:rsidRPr="005E360B">
        <w:rPr>
          <w:rFonts w:asciiTheme="minorHAnsi" w:hAnsiTheme="minorHAnsi" w:cstheme="minorHAnsi"/>
          <w:sz w:val="24"/>
        </w:rPr>
        <w:t xml:space="preserve">A grant will only be paid once </w:t>
      </w:r>
      <w:r w:rsidR="00ED5E54">
        <w:rPr>
          <w:rFonts w:asciiTheme="minorHAnsi" w:hAnsiTheme="minorHAnsi" w:cstheme="minorHAnsi"/>
          <w:sz w:val="24"/>
        </w:rPr>
        <w:t>the</w:t>
      </w:r>
      <w:r w:rsidRPr="00F77203">
        <w:rPr>
          <w:rFonts w:asciiTheme="minorHAnsi" w:hAnsiTheme="minorHAnsi" w:cstheme="minorHAnsi"/>
          <w:sz w:val="24"/>
        </w:rPr>
        <w:t xml:space="preserve"> MIT’s </w:t>
      </w:r>
      <w:r w:rsidRPr="005E360B">
        <w:rPr>
          <w:rFonts w:asciiTheme="minorHAnsi" w:hAnsiTheme="minorHAnsi" w:cstheme="minorHAnsi"/>
          <w:sz w:val="24"/>
        </w:rPr>
        <w:t>calling has</w:t>
      </w:r>
      <w:r w:rsidR="004B53B9">
        <w:rPr>
          <w:rFonts w:asciiTheme="minorHAnsi" w:hAnsiTheme="minorHAnsi" w:cstheme="minorHAnsi"/>
          <w:sz w:val="24"/>
        </w:rPr>
        <w:t xml:space="preserve"> </w:t>
      </w:r>
      <w:r w:rsidRPr="005E360B">
        <w:rPr>
          <w:rFonts w:asciiTheme="minorHAnsi" w:hAnsiTheme="minorHAnsi" w:cstheme="minorHAnsi"/>
          <w:sz w:val="24"/>
        </w:rPr>
        <w:t xml:space="preserve">been confirmed by the EMBA MRC and a college (and the college acceptance letter received by EMBA) and once a suitable placement has been agreed by a Regional Minister.  </w:t>
      </w:r>
    </w:p>
    <w:p w14:paraId="3B9160C3" w14:textId="77777777" w:rsidR="00A27692" w:rsidRPr="005E360B" w:rsidRDefault="00A27692" w:rsidP="002F2983">
      <w:pPr>
        <w:tabs>
          <w:tab w:val="left" w:pos="426"/>
        </w:tabs>
        <w:spacing w:after="120"/>
        <w:jc w:val="both"/>
        <w:rPr>
          <w:rFonts w:asciiTheme="minorHAnsi" w:hAnsiTheme="minorHAnsi" w:cstheme="minorHAnsi"/>
          <w:sz w:val="24"/>
        </w:rPr>
      </w:pPr>
    </w:p>
    <w:p w14:paraId="5D13F749" w14:textId="540EC89A" w:rsidR="009D1EB3" w:rsidRPr="009D1EB3" w:rsidRDefault="006667D3" w:rsidP="002F2983">
      <w:pPr>
        <w:tabs>
          <w:tab w:val="left" w:pos="426"/>
        </w:tabs>
        <w:spacing w:after="120"/>
        <w:jc w:val="both"/>
        <w:rPr>
          <w:rFonts w:asciiTheme="minorHAnsi" w:hAnsiTheme="minorHAnsi" w:cstheme="minorHAnsi"/>
          <w:b/>
          <w:bCs/>
          <w:sz w:val="24"/>
        </w:rPr>
      </w:pPr>
      <w:r w:rsidRPr="009D1EB3">
        <w:rPr>
          <w:rFonts w:asciiTheme="minorHAnsi" w:hAnsiTheme="minorHAnsi" w:cstheme="minorHAnsi"/>
          <w:b/>
          <w:bCs/>
          <w:sz w:val="24"/>
        </w:rPr>
        <w:t>Please note</w:t>
      </w:r>
      <w:r w:rsidR="009D1EB3">
        <w:rPr>
          <w:rFonts w:asciiTheme="minorHAnsi" w:hAnsiTheme="minorHAnsi" w:cstheme="minorHAnsi"/>
          <w:b/>
          <w:bCs/>
          <w:sz w:val="24"/>
        </w:rPr>
        <w:t>:</w:t>
      </w:r>
      <w:r w:rsidRPr="009D1EB3">
        <w:rPr>
          <w:rFonts w:asciiTheme="minorHAnsi" w:hAnsiTheme="minorHAnsi" w:cstheme="minorHAnsi"/>
          <w:b/>
          <w:bCs/>
          <w:sz w:val="24"/>
        </w:rPr>
        <w:t xml:space="preserve"> </w:t>
      </w:r>
    </w:p>
    <w:p w14:paraId="618CBDCE" w14:textId="77777777" w:rsidR="00212E8F" w:rsidRPr="00212E8F" w:rsidRDefault="00212E8F" w:rsidP="002F2983">
      <w:pPr>
        <w:pStyle w:val="ListParagraph"/>
        <w:jc w:val="both"/>
        <w:rPr>
          <w:rFonts w:asciiTheme="minorHAnsi" w:hAnsiTheme="minorHAnsi" w:cstheme="minorHAnsi"/>
          <w:sz w:val="24"/>
        </w:rPr>
      </w:pPr>
    </w:p>
    <w:p w14:paraId="21AD7005" w14:textId="12A63F6F" w:rsidR="005E360B" w:rsidRDefault="005E360B" w:rsidP="00C519F3">
      <w:pPr>
        <w:pStyle w:val="ListParagraph"/>
        <w:numPr>
          <w:ilvl w:val="0"/>
          <w:numId w:val="37"/>
        </w:numPr>
        <w:ind w:left="360"/>
        <w:jc w:val="both"/>
        <w:rPr>
          <w:rFonts w:asciiTheme="minorHAnsi" w:hAnsiTheme="minorHAnsi" w:cstheme="minorHAnsi"/>
          <w:iCs/>
          <w:noProof/>
          <w:sz w:val="24"/>
        </w:rPr>
      </w:pPr>
      <w:r w:rsidRPr="005E360B">
        <w:rPr>
          <w:rFonts w:asciiTheme="minorHAnsi" w:hAnsiTheme="minorHAnsi" w:cstheme="minorHAnsi"/>
          <w:iCs/>
          <w:noProof/>
          <w:sz w:val="24"/>
        </w:rPr>
        <w:t xml:space="preserve">Grants will only be paid whilst the MIT is undertaking accredited Baptist ministry training.  If </w:t>
      </w:r>
      <w:r w:rsidR="00F857E5">
        <w:rPr>
          <w:rFonts w:asciiTheme="minorHAnsi" w:hAnsiTheme="minorHAnsi" w:cstheme="minorHAnsi"/>
          <w:iCs/>
          <w:noProof/>
          <w:sz w:val="24"/>
        </w:rPr>
        <w:t>the</w:t>
      </w:r>
      <w:r w:rsidRPr="005E360B">
        <w:rPr>
          <w:rFonts w:asciiTheme="minorHAnsi" w:hAnsiTheme="minorHAnsi" w:cstheme="minorHAnsi"/>
          <w:iCs/>
          <w:noProof/>
          <w:sz w:val="24"/>
        </w:rPr>
        <w:t xml:space="preserve"> MIT’s circumstances change, payment of the grant may be terminated.</w:t>
      </w:r>
    </w:p>
    <w:p w14:paraId="3F6C7AB8" w14:textId="77777777" w:rsidR="005E360B" w:rsidRPr="005E360B" w:rsidRDefault="005E360B" w:rsidP="00C519F3">
      <w:pPr>
        <w:jc w:val="both"/>
        <w:rPr>
          <w:rFonts w:asciiTheme="minorHAnsi" w:hAnsiTheme="minorHAnsi" w:cstheme="minorHAnsi"/>
          <w:iCs/>
          <w:noProof/>
          <w:sz w:val="24"/>
        </w:rPr>
      </w:pPr>
    </w:p>
    <w:p w14:paraId="48CFC6F1" w14:textId="739A33AB" w:rsidR="00212E8F" w:rsidRPr="00212E8F" w:rsidRDefault="00212E8F" w:rsidP="00C519F3">
      <w:pPr>
        <w:pStyle w:val="ListParagraph"/>
        <w:numPr>
          <w:ilvl w:val="0"/>
          <w:numId w:val="37"/>
        </w:numPr>
        <w:ind w:left="360"/>
        <w:jc w:val="both"/>
        <w:rPr>
          <w:rFonts w:asciiTheme="minorHAnsi" w:hAnsiTheme="minorHAnsi" w:cstheme="minorHAnsi"/>
          <w:sz w:val="24"/>
        </w:rPr>
      </w:pPr>
      <w:r w:rsidRPr="00212E8F">
        <w:rPr>
          <w:rFonts w:asciiTheme="minorHAnsi" w:hAnsiTheme="minorHAnsi" w:cstheme="minorHAnsi"/>
          <w:sz w:val="24"/>
        </w:rPr>
        <w:t xml:space="preserve">A limit has not been placed on the number of years for which funding will be offered.  Normally it will be </w:t>
      </w:r>
      <w:r>
        <w:rPr>
          <w:rFonts w:asciiTheme="minorHAnsi" w:hAnsiTheme="minorHAnsi" w:cstheme="minorHAnsi"/>
          <w:sz w:val="24"/>
        </w:rPr>
        <w:t>for three</w:t>
      </w:r>
      <w:r w:rsidRPr="00212E8F">
        <w:rPr>
          <w:rFonts w:asciiTheme="minorHAnsi" w:hAnsiTheme="minorHAnsi" w:cstheme="minorHAnsi"/>
          <w:sz w:val="24"/>
        </w:rPr>
        <w:t xml:space="preserve"> years, but it could be more for those pursuing </w:t>
      </w:r>
      <w:r w:rsidR="004B53B9" w:rsidRPr="00425AF1">
        <w:rPr>
          <w:rFonts w:asciiTheme="minorHAnsi" w:hAnsiTheme="minorHAnsi" w:cstheme="minorHAnsi"/>
          <w:sz w:val="24"/>
        </w:rPr>
        <w:t>lengthy</w:t>
      </w:r>
      <w:r w:rsidRPr="00425AF1">
        <w:rPr>
          <w:rFonts w:asciiTheme="minorHAnsi" w:hAnsiTheme="minorHAnsi" w:cstheme="minorHAnsi"/>
          <w:sz w:val="24"/>
        </w:rPr>
        <w:t xml:space="preserve"> part-time courses.  In such cases, a review would be held at the end of the third </w:t>
      </w:r>
      <w:r w:rsidRPr="00212E8F">
        <w:rPr>
          <w:rFonts w:asciiTheme="minorHAnsi" w:hAnsiTheme="minorHAnsi" w:cstheme="minorHAnsi"/>
          <w:sz w:val="24"/>
        </w:rPr>
        <w:t>year.  For lengthy part-time courses the total amount of grant paid over the duration of the course would not normally exceed 3 x ½ standard stipend.</w:t>
      </w:r>
    </w:p>
    <w:p w14:paraId="4CAB4541" w14:textId="77777777" w:rsidR="00212E8F" w:rsidRPr="00212E8F" w:rsidRDefault="00212E8F" w:rsidP="002F2983">
      <w:pPr>
        <w:tabs>
          <w:tab w:val="left" w:pos="426"/>
        </w:tabs>
        <w:spacing w:after="120"/>
        <w:jc w:val="both"/>
        <w:rPr>
          <w:rFonts w:asciiTheme="minorHAnsi" w:hAnsiTheme="minorHAnsi" w:cstheme="minorHAnsi"/>
          <w:sz w:val="24"/>
        </w:rPr>
      </w:pPr>
    </w:p>
    <w:p w14:paraId="503C78C3" w14:textId="77777777" w:rsidR="008B1967" w:rsidRDefault="008B1967" w:rsidP="002F2983">
      <w:pPr>
        <w:jc w:val="both"/>
        <w:rPr>
          <w:rFonts w:asciiTheme="minorHAnsi" w:hAnsiTheme="minorHAnsi" w:cstheme="minorHAnsi"/>
          <w:b/>
          <w:iCs/>
          <w:sz w:val="24"/>
        </w:rPr>
      </w:pPr>
    </w:p>
    <w:p w14:paraId="02E26B9F" w14:textId="671DCFBD" w:rsidR="002E55BB" w:rsidRPr="0054081E" w:rsidRDefault="002E55BB" w:rsidP="002F2983">
      <w:pPr>
        <w:jc w:val="both"/>
        <w:rPr>
          <w:rFonts w:asciiTheme="minorHAnsi" w:hAnsiTheme="minorHAnsi" w:cstheme="minorHAnsi"/>
          <w:noProof/>
          <w:sz w:val="24"/>
        </w:rPr>
      </w:pPr>
      <w:r w:rsidRPr="006B1390">
        <w:rPr>
          <w:rFonts w:asciiTheme="minorHAnsi" w:hAnsiTheme="minorHAnsi" w:cstheme="minorHAnsi"/>
          <w:b/>
          <w:iCs/>
          <w:sz w:val="24"/>
        </w:rPr>
        <w:t xml:space="preserve">If you have any queries/questions relating to the </w:t>
      </w:r>
      <w:r w:rsidR="00EE610C">
        <w:rPr>
          <w:rFonts w:asciiTheme="minorHAnsi" w:hAnsiTheme="minorHAnsi" w:cstheme="minorHAnsi"/>
          <w:b/>
          <w:iCs/>
          <w:sz w:val="24"/>
        </w:rPr>
        <w:t xml:space="preserve">MIT </w:t>
      </w:r>
      <w:r w:rsidR="00425AF1">
        <w:rPr>
          <w:rFonts w:asciiTheme="minorHAnsi" w:hAnsiTheme="minorHAnsi" w:cstheme="minorHAnsi"/>
          <w:b/>
          <w:iCs/>
          <w:sz w:val="24"/>
        </w:rPr>
        <w:t>T</w:t>
      </w:r>
      <w:r w:rsidR="00EE610C">
        <w:rPr>
          <w:rFonts w:asciiTheme="minorHAnsi" w:hAnsiTheme="minorHAnsi" w:cstheme="minorHAnsi"/>
          <w:b/>
          <w:iCs/>
          <w:sz w:val="24"/>
        </w:rPr>
        <w:t xml:space="preserve">raining </w:t>
      </w:r>
      <w:r w:rsidR="00425AF1">
        <w:rPr>
          <w:rFonts w:asciiTheme="minorHAnsi" w:hAnsiTheme="minorHAnsi" w:cstheme="minorHAnsi"/>
          <w:b/>
          <w:iCs/>
          <w:sz w:val="24"/>
        </w:rPr>
        <w:t>G</w:t>
      </w:r>
      <w:r w:rsidRPr="006B1390">
        <w:rPr>
          <w:rFonts w:asciiTheme="minorHAnsi" w:hAnsiTheme="minorHAnsi" w:cstheme="minorHAnsi"/>
          <w:b/>
          <w:iCs/>
          <w:sz w:val="24"/>
        </w:rPr>
        <w:t xml:space="preserve">rant </w:t>
      </w:r>
      <w:r w:rsidR="00425AF1">
        <w:rPr>
          <w:rFonts w:asciiTheme="minorHAnsi" w:hAnsiTheme="minorHAnsi" w:cstheme="minorHAnsi"/>
          <w:b/>
          <w:iCs/>
          <w:sz w:val="24"/>
        </w:rPr>
        <w:t>S</w:t>
      </w:r>
      <w:r w:rsidR="00EE610C">
        <w:rPr>
          <w:rFonts w:asciiTheme="minorHAnsi" w:hAnsiTheme="minorHAnsi" w:cstheme="minorHAnsi"/>
          <w:b/>
          <w:iCs/>
          <w:sz w:val="24"/>
        </w:rPr>
        <w:t xml:space="preserve">cheme </w:t>
      </w:r>
      <w:r w:rsidRPr="006B1390">
        <w:rPr>
          <w:rFonts w:asciiTheme="minorHAnsi" w:hAnsiTheme="minorHAnsi" w:cstheme="minorHAnsi"/>
          <w:b/>
          <w:iCs/>
          <w:sz w:val="24"/>
        </w:rPr>
        <w:t xml:space="preserve">please contact your Regional Minister or Becky Nicholls (EMBA </w:t>
      </w:r>
      <w:r w:rsidR="00B84C82">
        <w:rPr>
          <w:rFonts w:asciiTheme="minorHAnsi" w:hAnsiTheme="minorHAnsi" w:cstheme="minorHAnsi"/>
          <w:b/>
          <w:iCs/>
          <w:sz w:val="24"/>
        </w:rPr>
        <w:t>Grants Administrator</w:t>
      </w:r>
      <w:r w:rsidRPr="006B1390">
        <w:rPr>
          <w:rFonts w:asciiTheme="minorHAnsi" w:hAnsiTheme="minorHAnsi" w:cstheme="minorHAnsi"/>
          <w:b/>
          <w:iCs/>
          <w:sz w:val="24"/>
        </w:rPr>
        <w:t>):</w:t>
      </w:r>
      <w:r w:rsidRPr="006B1390">
        <w:rPr>
          <w:rFonts w:asciiTheme="minorHAnsi" w:hAnsiTheme="minorHAnsi" w:cstheme="minorHAnsi"/>
          <w:b/>
          <w:iCs/>
          <w:sz w:val="24"/>
        </w:rPr>
        <w:br/>
      </w:r>
      <w:r w:rsidRPr="008D1960">
        <w:rPr>
          <w:rFonts w:asciiTheme="minorHAnsi" w:hAnsiTheme="minorHAnsi" w:cstheme="minorHAnsi"/>
          <w:noProof/>
          <w:sz w:val="24"/>
        </w:rPr>
        <w:t>EMBA Office, c/o West Bridgford Baptist Church, Melton Road,</w:t>
      </w:r>
      <w:r>
        <w:rPr>
          <w:rFonts w:asciiTheme="minorHAnsi" w:hAnsiTheme="minorHAnsi" w:cstheme="minorHAnsi"/>
          <w:noProof/>
          <w:sz w:val="24"/>
        </w:rPr>
        <w:t xml:space="preserve"> </w:t>
      </w:r>
      <w:r w:rsidRPr="008D1960">
        <w:rPr>
          <w:rFonts w:asciiTheme="minorHAnsi" w:hAnsiTheme="minorHAnsi" w:cstheme="minorHAnsi"/>
          <w:noProof/>
          <w:sz w:val="24"/>
        </w:rPr>
        <w:t>West Bridgford, Notts NG2 7NF</w:t>
      </w:r>
      <w:r>
        <w:rPr>
          <w:rFonts w:asciiTheme="minorHAnsi" w:hAnsiTheme="minorHAnsi" w:cstheme="minorHAnsi"/>
          <w:noProof/>
          <w:sz w:val="24"/>
        </w:rPr>
        <w:t xml:space="preserve"> </w:t>
      </w:r>
      <w:r w:rsidRPr="008D1960">
        <w:rPr>
          <w:rFonts w:asciiTheme="minorHAnsi" w:hAnsiTheme="minorHAnsi" w:cstheme="minorHAnsi"/>
          <w:iCs/>
          <w:noProof/>
          <w:sz w:val="24"/>
        </w:rPr>
        <w:t>Email: bnicholls.emba@gmail.com  Tel: 07763 401 793</w:t>
      </w:r>
    </w:p>
    <w:p w14:paraId="13BCE0B0" w14:textId="372D0112" w:rsidR="00103638" w:rsidRPr="008F0790" w:rsidRDefault="00103638" w:rsidP="002F2983">
      <w:pPr>
        <w:pStyle w:val="PlainText"/>
        <w:jc w:val="both"/>
        <w:rPr>
          <w:rFonts w:ascii="Tahoma" w:hAnsi="Tahoma" w:cs="Tahoma"/>
          <w:bCs/>
          <w:strike/>
        </w:rPr>
      </w:pPr>
    </w:p>
    <w:sectPr w:rsidR="00103638" w:rsidRPr="008F0790" w:rsidSect="00876F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5" w:h="16837" w:code="9"/>
      <w:pgMar w:top="1247" w:right="1247" w:bottom="709" w:left="1247" w:header="851" w:footer="56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A7851" w14:textId="77777777" w:rsidR="00B87DCF" w:rsidRDefault="00B87DCF" w:rsidP="006667D3">
      <w:r>
        <w:separator/>
      </w:r>
    </w:p>
  </w:endnote>
  <w:endnote w:type="continuationSeparator" w:id="0">
    <w:p w14:paraId="22BD2784" w14:textId="77777777" w:rsidR="00B87DCF" w:rsidRDefault="00B87DCF" w:rsidP="00666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B003F" w14:textId="77777777" w:rsidR="00CA4453" w:rsidRDefault="00CA44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08195" w14:textId="79FB14B5" w:rsidR="006667D3" w:rsidRPr="005737C7" w:rsidRDefault="006667D3" w:rsidP="00500667">
    <w:pPr>
      <w:pStyle w:val="Footer"/>
      <w:rPr>
        <w:rFonts w:ascii="Arial" w:hAnsi="Arial" w:cs="Arial"/>
        <w:sz w:val="22"/>
        <w:szCs w:val="22"/>
      </w:rPr>
    </w:pPr>
    <w:r w:rsidRPr="00500667">
      <w:rPr>
        <w:rFonts w:asciiTheme="minorHAnsi" w:hAnsiTheme="minorHAnsi" w:cstheme="minorHAnsi"/>
        <w:sz w:val="22"/>
        <w:szCs w:val="22"/>
      </w:rPr>
      <w:t xml:space="preserve"> Page </w:t>
    </w:r>
    <w:r w:rsidRPr="00500667">
      <w:rPr>
        <w:rFonts w:asciiTheme="minorHAnsi" w:hAnsiTheme="minorHAnsi" w:cstheme="minorHAnsi"/>
        <w:sz w:val="22"/>
        <w:szCs w:val="22"/>
      </w:rPr>
      <w:fldChar w:fldCharType="begin"/>
    </w:r>
    <w:r w:rsidRPr="00500667">
      <w:rPr>
        <w:rFonts w:asciiTheme="minorHAnsi" w:hAnsiTheme="minorHAnsi" w:cstheme="minorHAnsi"/>
        <w:sz w:val="22"/>
        <w:szCs w:val="22"/>
      </w:rPr>
      <w:instrText xml:space="preserve"> PAGE   \* MERGEFORMAT </w:instrText>
    </w:r>
    <w:r w:rsidRPr="00500667">
      <w:rPr>
        <w:rFonts w:asciiTheme="minorHAnsi" w:hAnsiTheme="minorHAnsi" w:cstheme="minorHAnsi"/>
        <w:sz w:val="22"/>
        <w:szCs w:val="22"/>
      </w:rPr>
      <w:fldChar w:fldCharType="separate"/>
    </w:r>
    <w:r w:rsidR="0066008B" w:rsidRPr="00500667">
      <w:rPr>
        <w:rFonts w:asciiTheme="minorHAnsi" w:hAnsiTheme="minorHAnsi" w:cstheme="minorHAnsi"/>
        <w:noProof/>
        <w:sz w:val="22"/>
        <w:szCs w:val="22"/>
      </w:rPr>
      <w:t>1</w:t>
    </w:r>
    <w:r w:rsidRPr="00500667">
      <w:rPr>
        <w:rFonts w:asciiTheme="minorHAnsi" w:hAnsiTheme="minorHAnsi" w:cstheme="minorHAnsi"/>
        <w:sz w:val="22"/>
        <w:szCs w:val="22"/>
      </w:rPr>
      <w:fldChar w:fldCharType="end"/>
    </w:r>
    <w:r w:rsidR="00500667">
      <w:rPr>
        <w:rFonts w:ascii="Arial" w:hAnsi="Arial" w:cs="Arial"/>
        <w:sz w:val="22"/>
        <w:szCs w:val="22"/>
      </w:rPr>
      <w:t xml:space="preserve"> </w:t>
    </w:r>
    <w:r w:rsidR="00500667">
      <w:rPr>
        <w:rFonts w:ascii="Arial" w:hAnsi="Arial" w:cs="Arial"/>
        <w:sz w:val="22"/>
        <w:szCs w:val="22"/>
      </w:rPr>
      <w:tab/>
    </w:r>
    <w:r w:rsidR="00500667">
      <w:rPr>
        <w:rFonts w:ascii="Arial" w:hAnsi="Arial" w:cs="Arial"/>
        <w:sz w:val="22"/>
        <w:szCs w:val="22"/>
      </w:rPr>
      <w:tab/>
    </w:r>
    <w:r w:rsidR="00CA4453" w:rsidRPr="00CA4453">
      <w:rPr>
        <w:rFonts w:asciiTheme="minorHAnsi" w:hAnsiTheme="minorHAnsi" w:cstheme="minorHAnsi"/>
        <w:sz w:val="22"/>
        <w:szCs w:val="22"/>
      </w:rPr>
      <w:t xml:space="preserve">Created </w:t>
    </w:r>
    <w:r w:rsidR="001022A3" w:rsidRPr="001022A3">
      <w:rPr>
        <w:rFonts w:asciiTheme="minorHAnsi" w:hAnsiTheme="minorHAnsi" w:cstheme="minorHAnsi"/>
        <w:sz w:val="22"/>
        <w:szCs w:val="22"/>
      </w:rPr>
      <w:t>July</w:t>
    </w:r>
    <w:r w:rsidR="00500667" w:rsidRPr="00500667">
      <w:rPr>
        <w:rFonts w:asciiTheme="minorHAnsi" w:hAnsiTheme="minorHAnsi" w:cstheme="minorHAnsi"/>
        <w:sz w:val="22"/>
        <w:szCs w:val="22"/>
      </w:rPr>
      <w:t xml:space="preserve"> 2021</w:t>
    </w:r>
    <w:r w:rsidR="00CA4453">
      <w:rPr>
        <w:rFonts w:asciiTheme="minorHAnsi" w:hAnsiTheme="minorHAnsi" w:cstheme="minorHAnsi"/>
        <w:sz w:val="22"/>
        <w:szCs w:val="22"/>
      </w:rPr>
      <w:t>, updated May 2022</w:t>
    </w:r>
  </w:p>
  <w:p w14:paraId="4F1816E2" w14:textId="77777777" w:rsidR="006667D3" w:rsidRPr="005737C7" w:rsidRDefault="006667D3" w:rsidP="006667D3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C66CC" w14:textId="77777777" w:rsidR="00CA4453" w:rsidRDefault="00CA44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07301" w14:textId="77777777" w:rsidR="00B87DCF" w:rsidRDefault="00B87DCF" w:rsidP="006667D3">
      <w:r>
        <w:separator/>
      </w:r>
    </w:p>
  </w:footnote>
  <w:footnote w:type="continuationSeparator" w:id="0">
    <w:p w14:paraId="4B676C38" w14:textId="77777777" w:rsidR="00B87DCF" w:rsidRDefault="00B87DCF" w:rsidP="00666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D1FFE" w14:textId="77777777" w:rsidR="00CA4453" w:rsidRDefault="00CA44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E44F7" w14:textId="77777777" w:rsidR="00CA4453" w:rsidRDefault="00CA44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7CE45" w14:textId="77777777" w:rsidR="00CA4453" w:rsidRDefault="00CA44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CE689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Arial" w:hAnsi="Arial" w:cs="Tahoma"/>
        <w:b/>
        <w:sz w:val="22"/>
        <w:szCs w:val="22"/>
      </w:rPr>
    </w:lvl>
  </w:abstractNum>
  <w:abstractNum w:abstractNumId="2" w15:restartNumberingAfterBreak="0">
    <w:nsid w:val="00000002"/>
    <w:multiLevelType w:val="singleLevel"/>
    <w:tmpl w:val="5E74FD2C"/>
    <w:lvl w:ilvl="0">
      <w:start w:val="1"/>
      <w:numFmt w:val="lowerLetter"/>
      <w:pStyle w:val="Quicka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17C2E75"/>
    <w:multiLevelType w:val="hybridMultilevel"/>
    <w:tmpl w:val="D6482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327BA"/>
    <w:multiLevelType w:val="hybridMultilevel"/>
    <w:tmpl w:val="B276FEE4"/>
    <w:lvl w:ilvl="0" w:tplc="021A0F5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7CEE295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0D2F0646"/>
    <w:multiLevelType w:val="hybridMultilevel"/>
    <w:tmpl w:val="9A8446F6"/>
    <w:lvl w:ilvl="0" w:tplc="581A3E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5572C"/>
    <w:multiLevelType w:val="hybridMultilevel"/>
    <w:tmpl w:val="423A21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540C0"/>
    <w:multiLevelType w:val="multilevel"/>
    <w:tmpl w:val="91CA6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5C0434"/>
    <w:multiLevelType w:val="hybridMultilevel"/>
    <w:tmpl w:val="CEB23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75176"/>
    <w:multiLevelType w:val="hybridMultilevel"/>
    <w:tmpl w:val="DB9A333A"/>
    <w:lvl w:ilvl="0" w:tplc="0809000F">
      <w:start w:val="1"/>
      <w:numFmt w:val="decimal"/>
      <w:lvlText w:val="%1."/>
      <w:lvlJc w:val="left"/>
      <w:pPr>
        <w:ind w:left="851" w:hanging="360"/>
      </w:pPr>
    </w:lvl>
    <w:lvl w:ilvl="1" w:tplc="08090019" w:tentative="1">
      <w:start w:val="1"/>
      <w:numFmt w:val="lowerLetter"/>
      <w:lvlText w:val="%2."/>
      <w:lvlJc w:val="left"/>
      <w:pPr>
        <w:ind w:left="1571" w:hanging="360"/>
      </w:pPr>
    </w:lvl>
    <w:lvl w:ilvl="2" w:tplc="0809001B" w:tentative="1">
      <w:start w:val="1"/>
      <w:numFmt w:val="lowerRoman"/>
      <w:lvlText w:val="%3."/>
      <w:lvlJc w:val="right"/>
      <w:pPr>
        <w:ind w:left="2291" w:hanging="180"/>
      </w:pPr>
    </w:lvl>
    <w:lvl w:ilvl="3" w:tplc="0809000F" w:tentative="1">
      <w:start w:val="1"/>
      <w:numFmt w:val="decimal"/>
      <w:lvlText w:val="%4."/>
      <w:lvlJc w:val="left"/>
      <w:pPr>
        <w:ind w:left="3011" w:hanging="360"/>
      </w:pPr>
    </w:lvl>
    <w:lvl w:ilvl="4" w:tplc="08090019" w:tentative="1">
      <w:start w:val="1"/>
      <w:numFmt w:val="lowerLetter"/>
      <w:lvlText w:val="%5."/>
      <w:lvlJc w:val="left"/>
      <w:pPr>
        <w:ind w:left="3731" w:hanging="360"/>
      </w:pPr>
    </w:lvl>
    <w:lvl w:ilvl="5" w:tplc="0809001B" w:tentative="1">
      <w:start w:val="1"/>
      <w:numFmt w:val="lowerRoman"/>
      <w:lvlText w:val="%6."/>
      <w:lvlJc w:val="right"/>
      <w:pPr>
        <w:ind w:left="4451" w:hanging="180"/>
      </w:pPr>
    </w:lvl>
    <w:lvl w:ilvl="6" w:tplc="0809000F" w:tentative="1">
      <w:start w:val="1"/>
      <w:numFmt w:val="decimal"/>
      <w:lvlText w:val="%7."/>
      <w:lvlJc w:val="left"/>
      <w:pPr>
        <w:ind w:left="5171" w:hanging="360"/>
      </w:pPr>
    </w:lvl>
    <w:lvl w:ilvl="7" w:tplc="08090019" w:tentative="1">
      <w:start w:val="1"/>
      <w:numFmt w:val="lowerLetter"/>
      <w:lvlText w:val="%8."/>
      <w:lvlJc w:val="left"/>
      <w:pPr>
        <w:ind w:left="5891" w:hanging="360"/>
      </w:pPr>
    </w:lvl>
    <w:lvl w:ilvl="8" w:tplc="08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0" w15:restartNumberingAfterBreak="0">
    <w:nsid w:val="2FD12C33"/>
    <w:multiLevelType w:val="hybridMultilevel"/>
    <w:tmpl w:val="19D2E43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4D252E"/>
    <w:multiLevelType w:val="hybridMultilevel"/>
    <w:tmpl w:val="5B94C6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7471E"/>
    <w:multiLevelType w:val="hybridMultilevel"/>
    <w:tmpl w:val="0D76E120"/>
    <w:lvl w:ilvl="0" w:tplc="581A3E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01480"/>
    <w:multiLevelType w:val="hybridMultilevel"/>
    <w:tmpl w:val="C2B42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776E6"/>
    <w:multiLevelType w:val="hybridMultilevel"/>
    <w:tmpl w:val="578ACF58"/>
    <w:lvl w:ilvl="0" w:tplc="08090005">
      <w:start w:val="1"/>
      <w:numFmt w:val="bullet"/>
      <w:lvlText w:val=""/>
      <w:lvlJc w:val="left"/>
      <w:pPr>
        <w:ind w:left="851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571" w:hanging="360"/>
      </w:pPr>
    </w:lvl>
    <w:lvl w:ilvl="2" w:tplc="0809001B" w:tentative="1">
      <w:start w:val="1"/>
      <w:numFmt w:val="lowerRoman"/>
      <w:lvlText w:val="%3."/>
      <w:lvlJc w:val="right"/>
      <w:pPr>
        <w:ind w:left="2291" w:hanging="180"/>
      </w:pPr>
    </w:lvl>
    <w:lvl w:ilvl="3" w:tplc="0809000F" w:tentative="1">
      <w:start w:val="1"/>
      <w:numFmt w:val="decimal"/>
      <w:lvlText w:val="%4."/>
      <w:lvlJc w:val="left"/>
      <w:pPr>
        <w:ind w:left="3011" w:hanging="360"/>
      </w:pPr>
    </w:lvl>
    <w:lvl w:ilvl="4" w:tplc="08090019" w:tentative="1">
      <w:start w:val="1"/>
      <w:numFmt w:val="lowerLetter"/>
      <w:lvlText w:val="%5."/>
      <w:lvlJc w:val="left"/>
      <w:pPr>
        <w:ind w:left="3731" w:hanging="360"/>
      </w:pPr>
    </w:lvl>
    <w:lvl w:ilvl="5" w:tplc="0809001B" w:tentative="1">
      <w:start w:val="1"/>
      <w:numFmt w:val="lowerRoman"/>
      <w:lvlText w:val="%6."/>
      <w:lvlJc w:val="right"/>
      <w:pPr>
        <w:ind w:left="4451" w:hanging="180"/>
      </w:pPr>
    </w:lvl>
    <w:lvl w:ilvl="6" w:tplc="0809000F" w:tentative="1">
      <w:start w:val="1"/>
      <w:numFmt w:val="decimal"/>
      <w:lvlText w:val="%7."/>
      <w:lvlJc w:val="left"/>
      <w:pPr>
        <w:ind w:left="5171" w:hanging="360"/>
      </w:pPr>
    </w:lvl>
    <w:lvl w:ilvl="7" w:tplc="08090019" w:tentative="1">
      <w:start w:val="1"/>
      <w:numFmt w:val="lowerLetter"/>
      <w:lvlText w:val="%8."/>
      <w:lvlJc w:val="left"/>
      <w:pPr>
        <w:ind w:left="5891" w:hanging="360"/>
      </w:pPr>
    </w:lvl>
    <w:lvl w:ilvl="8" w:tplc="08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5" w15:restartNumberingAfterBreak="0">
    <w:nsid w:val="4DB84A8C"/>
    <w:multiLevelType w:val="hybridMultilevel"/>
    <w:tmpl w:val="3754D8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476E2D"/>
    <w:multiLevelType w:val="hybridMultilevel"/>
    <w:tmpl w:val="C2C474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012292"/>
    <w:multiLevelType w:val="hybridMultilevel"/>
    <w:tmpl w:val="73C23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3261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D67F74"/>
    <w:multiLevelType w:val="hybridMultilevel"/>
    <w:tmpl w:val="CE22AB58"/>
    <w:lvl w:ilvl="0" w:tplc="08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962BEB"/>
    <w:multiLevelType w:val="hybridMultilevel"/>
    <w:tmpl w:val="7F78B27C"/>
    <w:lvl w:ilvl="0" w:tplc="0809000B">
      <w:start w:val="1"/>
      <w:numFmt w:val="bullet"/>
      <w:lvlText w:val=""/>
      <w:lvlJc w:val="left"/>
      <w:pPr>
        <w:ind w:left="227" w:hanging="22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C16F94"/>
    <w:multiLevelType w:val="hybridMultilevel"/>
    <w:tmpl w:val="A0124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D6E2A"/>
    <w:multiLevelType w:val="hybridMultilevel"/>
    <w:tmpl w:val="FED48F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AF1F0B"/>
    <w:multiLevelType w:val="hybridMultilevel"/>
    <w:tmpl w:val="575AAD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0119DB"/>
    <w:multiLevelType w:val="hybridMultilevel"/>
    <w:tmpl w:val="99329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216D88"/>
    <w:multiLevelType w:val="hybridMultilevel"/>
    <w:tmpl w:val="970876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0A12D7"/>
    <w:multiLevelType w:val="hybridMultilevel"/>
    <w:tmpl w:val="49FE2C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1B61CB"/>
    <w:multiLevelType w:val="hybridMultilevel"/>
    <w:tmpl w:val="C890CC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1B622A"/>
    <w:multiLevelType w:val="hybridMultilevel"/>
    <w:tmpl w:val="7AC8EE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884A61"/>
    <w:multiLevelType w:val="hybridMultilevel"/>
    <w:tmpl w:val="75FCA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5567A7"/>
    <w:multiLevelType w:val="hybridMultilevel"/>
    <w:tmpl w:val="B478F2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F13D08"/>
    <w:multiLevelType w:val="hybridMultilevel"/>
    <w:tmpl w:val="5DA87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1A465E"/>
    <w:multiLevelType w:val="hybridMultilevel"/>
    <w:tmpl w:val="EAA2F0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4C30AD"/>
    <w:multiLevelType w:val="hybridMultilevel"/>
    <w:tmpl w:val="25C8B098"/>
    <w:lvl w:ilvl="0" w:tplc="581A3E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9426915">
    <w:abstractNumId w:val="1"/>
    <w:lvlOverride w:ilvl="0">
      <w:startOverride w:val="3"/>
      <w:lvl w:ilvl="0">
        <w:start w:val="3"/>
        <w:numFmt w:val="decimal"/>
        <w:pStyle w:val="Quick1"/>
        <w:lvlText w:val="%1."/>
        <w:lvlJc w:val="left"/>
      </w:lvl>
    </w:lvlOverride>
  </w:num>
  <w:num w:numId="2" w16cid:durableId="818420984">
    <w:abstractNumId w:val="32"/>
  </w:num>
  <w:num w:numId="3" w16cid:durableId="190539328">
    <w:abstractNumId w:val="12"/>
  </w:num>
  <w:num w:numId="4" w16cid:durableId="2075472974">
    <w:abstractNumId w:val="5"/>
  </w:num>
  <w:num w:numId="5" w16cid:durableId="1611280017">
    <w:abstractNumId w:val="11"/>
  </w:num>
  <w:num w:numId="6" w16cid:durableId="1737048478">
    <w:abstractNumId w:val="10"/>
  </w:num>
  <w:num w:numId="7" w16cid:durableId="44063977">
    <w:abstractNumId w:val="6"/>
  </w:num>
  <w:num w:numId="8" w16cid:durableId="709039888">
    <w:abstractNumId w:val="21"/>
  </w:num>
  <w:num w:numId="9" w16cid:durableId="438643653">
    <w:abstractNumId w:val="19"/>
  </w:num>
  <w:num w:numId="10" w16cid:durableId="1465542944">
    <w:abstractNumId w:val="1"/>
    <w:lvlOverride w:ilvl="0">
      <w:lvl w:ilvl="0">
        <w:start w:val="1"/>
        <w:numFmt w:val="decimal"/>
        <w:pStyle w:val="Quick1"/>
        <w:lvlText w:val="%1."/>
        <w:lvlJc w:val="left"/>
        <w:pPr>
          <w:ind w:left="0" w:firstLine="0"/>
        </w:pPr>
        <w:rPr>
          <w:rFonts w:ascii="Futura Md BT" w:hAnsi="Futura Md BT" w:cs="Times New Roman"/>
          <w:sz w:val="24"/>
          <w:szCs w:val="24"/>
        </w:rPr>
      </w:lvl>
    </w:lvlOverride>
  </w:num>
  <w:num w:numId="11" w16cid:durableId="1707296936">
    <w:abstractNumId w:val="2"/>
    <w:lvlOverride w:ilvl="0">
      <w:lvl w:ilvl="0">
        <w:start w:val="1"/>
        <w:numFmt w:val="decimal"/>
        <w:pStyle w:val="Quicka"/>
        <w:lvlText w:val="%1)"/>
        <w:lvlJc w:val="left"/>
        <w:pPr>
          <w:ind w:left="0" w:firstLine="0"/>
        </w:pPr>
      </w:lvl>
    </w:lvlOverride>
  </w:num>
  <w:num w:numId="12" w16cid:durableId="1678576231">
    <w:abstractNumId w:val="4"/>
  </w:num>
  <w:num w:numId="13" w16cid:durableId="1272055739">
    <w:abstractNumId w:val="29"/>
  </w:num>
  <w:num w:numId="14" w16cid:durableId="229729743">
    <w:abstractNumId w:val="1"/>
    <w:lvlOverride w:ilvl="0">
      <w:startOverride w:val="3"/>
      <w:lvl w:ilvl="0">
        <w:start w:val="3"/>
        <w:numFmt w:val="decimal"/>
        <w:pStyle w:val="Quick1"/>
        <w:lvlText w:val="%1."/>
        <w:lvlJc w:val="left"/>
      </w:lvl>
    </w:lvlOverride>
  </w:num>
  <w:num w:numId="15" w16cid:durableId="45882704">
    <w:abstractNumId w:val="22"/>
  </w:num>
  <w:num w:numId="16" w16cid:durableId="410930307">
    <w:abstractNumId w:val="4"/>
  </w:num>
  <w:num w:numId="17" w16cid:durableId="331184893">
    <w:abstractNumId w:val="1"/>
    <w:lvlOverride w:ilvl="0">
      <w:startOverride w:val="3"/>
      <w:lvl w:ilvl="0">
        <w:start w:val="3"/>
        <w:numFmt w:val="decimal"/>
        <w:pStyle w:val="Quick1"/>
        <w:lvlText w:val="%1."/>
        <w:lvlJc w:val="left"/>
      </w:lvl>
    </w:lvlOverride>
  </w:num>
  <w:num w:numId="18" w16cid:durableId="1395659319">
    <w:abstractNumId w:val="1"/>
    <w:lvlOverride w:ilvl="0">
      <w:startOverride w:val="3"/>
      <w:lvl w:ilvl="0">
        <w:start w:val="3"/>
        <w:numFmt w:val="decimal"/>
        <w:pStyle w:val="Quick1"/>
        <w:lvlText w:val="%1."/>
        <w:lvlJc w:val="left"/>
      </w:lvl>
    </w:lvlOverride>
  </w:num>
  <w:num w:numId="19" w16cid:durableId="808938913">
    <w:abstractNumId w:val="17"/>
  </w:num>
  <w:num w:numId="20" w16cid:durableId="933250033">
    <w:abstractNumId w:val="1"/>
    <w:lvlOverride w:ilvl="0">
      <w:startOverride w:val="3"/>
      <w:lvl w:ilvl="0">
        <w:start w:val="3"/>
        <w:numFmt w:val="decimal"/>
        <w:pStyle w:val="Quick1"/>
        <w:lvlText w:val="%1."/>
        <w:lvlJc w:val="left"/>
      </w:lvl>
    </w:lvlOverride>
  </w:num>
  <w:num w:numId="21" w16cid:durableId="788354093">
    <w:abstractNumId w:val="1"/>
    <w:lvlOverride w:ilvl="0">
      <w:startOverride w:val="3"/>
      <w:lvl w:ilvl="0">
        <w:start w:val="3"/>
        <w:numFmt w:val="decimal"/>
        <w:pStyle w:val="Quick1"/>
        <w:lvlText w:val="%1."/>
        <w:lvlJc w:val="left"/>
      </w:lvl>
    </w:lvlOverride>
  </w:num>
  <w:num w:numId="22" w16cid:durableId="1633746978">
    <w:abstractNumId w:val="1"/>
    <w:lvlOverride w:ilvl="0">
      <w:startOverride w:val="3"/>
      <w:lvl w:ilvl="0">
        <w:start w:val="3"/>
        <w:numFmt w:val="decimal"/>
        <w:pStyle w:val="Quick1"/>
        <w:lvlText w:val="%1."/>
        <w:lvlJc w:val="left"/>
      </w:lvl>
    </w:lvlOverride>
  </w:num>
  <w:num w:numId="23" w16cid:durableId="931208970">
    <w:abstractNumId w:val="18"/>
  </w:num>
  <w:num w:numId="24" w16cid:durableId="1484665550">
    <w:abstractNumId w:val="1"/>
    <w:lvlOverride w:ilvl="0">
      <w:startOverride w:val="3"/>
      <w:lvl w:ilvl="0">
        <w:start w:val="3"/>
        <w:numFmt w:val="decimal"/>
        <w:pStyle w:val="Quick1"/>
        <w:lvlText w:val="%1."/>
        <w:lvlJc w:val="left"/>
      </w:lvl>
    </w:lvlOverride>
  </w:num>
  <w:num w:numId="25" w16cid:durableId="1315069408">
    <w:abstractNumId w:val="1"/>
    <w:lvlOverride w:ilvl="0">
      <w:startOverride w:val="3"/>
      <w:lvl w:ilvl="0">
        <w:start w:val="3"/>
        <w:numFmt w:val="decimal"/>
        <w:pStyle w:val="Quick1"/>
        <w:lvlText w:val="%1."/>
        <w:lvlJc w:val="left"/>
      </w:lvl>
    </w:lvlOverride>
  </w:num>
  <w:num w:numId="26" w16cid:durableId="2028561232">
    <w:abstractNumId w:val="1"/>
    <w:lvlOverride w:ilvl="0">
      <w:startOverride w:val="3"/>
      <w:lvl w:ilvl="0">
        <w:start w:val="3"/>
        <w:numFmt w:val="decimal"/>
        <w:pStyle w:val="Quick1"/>
        <w:lvlText w:val="%1."/>
        <w:lvlJc w:val="left"/>
      </w:lvl>
    </w:lvlOverride>
  </w:num>
  <w:num w:numId="27" w16cid:durableId="2120442390">
    <w:abstractNumId w:val="1"/>
    <w:lvlOverride w:ilvl="0">
      <w:startOverride w:val="3"/>
      <w:lvl w:ilvl="0">
        <w:start w:val="3"/>
        <w:numFmt w:val="decimal"/>
        <w:pStyle w:val="Quick1"/>
        <w:lvlText w:val="%1."/>
        <w:lvlJc w:val="left"/>
      </w:lvl>
    </w:lvlOverride>
  </w:num>
  <w:num w:numId="28" w16cid:durableId="1315767100">
    <w:abstractNumId w:val="0"/>
  </w:num>
  <w:num w:numId="29" w16cid:durableId="510534700">
    <w:abstractNumId w:val="7"/>
  </w:num>
  <w:num w:numId="30" w16cid:durableId="157810719">
    <w:abstractNumId w:val="9"/>
  </w:num>
  <w:num w:numId="31" w16cid:durableId="838741067">
    <w:abstractNumId w:val="1"/>
    <w:lvlOverride w:ilvl="0">
      <w:startOverride w:val="3"/>
      <w:lvl w:ilvl="0">
        <w:start w:val="3"/>
        <w:numFmt w:val="decimal"/>
        <w:pStyle w:val="Quick1"/>
        <w:lvlText w:val="%1."/>
        <w:lvlJc w:val="left"/>
      </w:lvl>
    </w:lvlOverride>
  </w:num>
  <w:num w:numId="32" w16cid:durableId="1355840753">
    <w:abstractNumId w:val="28"/>
  </w:num>
  <w:num w:numId="33" w16cid:durableId="53243179">
    <w:abstractNumId w:val="25"/>
  </w:num>
  <w:num w:numId="34" w16cid:durableId="841430651">
    <w:abstractNumId w:val="15"/>
  </w:num>
  <w:num w:numId="35" w16cid:durableId="1430007450">
    <w:abstractNumId w:val="14"/>
  </w:num>
  <w:num w:numId="36" w16cid:durableId="1814129370">
    <w:abstractNumId w:val="24"/>
  </w:num>
  <w:num w:numId="37" w16cid:durableId="806170782">
    <w:abstractNumId w:val="13"/>
  </w:num>
  <w:num w:numId="38" w16cid:durableId="1688605383">
    <w:abstractNumId w:val="3"/>
  </w:num>
  <w:num w:numId="39" w16cid:durableId="1848665143">
    <w:abstractNumId w:val="16"/>
  </w:num>
  <w:num w:numId="40" w16cid:durableId="1907915500">
    <w:abstractNumId w:val="30"/>
  </w:num>
  <w:num w:numId="41" w16cid:durableId="1742481103">
    <w:abstractNumId w:val="27"/>
  </w:num>
  <w:num w:numId="42" w16cid:durableId="1985700470">
    <w:abstractNumId w:val="23"/>
  </w:num>
  <w:num w:numId="43" w16cid:durableId="998926536">
    <w:abstractNumId w:val="31"/>
  </w:num>
  <w:num w:numId="44" w16cid:durableId="2011367065">
    <w:abstractNumId w:val="26"/>
  </w:num>
  <w:num w:numId="45" w16cid:durableId="1085565394">
    <w:abstractNumId w:val="20"/>
  </w:num>
  <w:num w:numId="46" w16cid:durableId="11936868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B98"/>
    <w:rsid w:val="00021901"/>
    <w:rsid w:val="0003783F"/>
    <w:rsid w:val="00080695"/>
    <w:rsid w:val="00096042"/>
    <w:rsid w:val="000A21A9"/>
    <w:rsid w:val="000A58D1"/>
    <w:rsid w:val="000A5BD1"/>
    <w:rsid w:val="000C179D"/>
    <w:rsid w:val="000C4AE8"/>
    <w:rsid w:val="000D265C"/>
    <w:rsid w:val="000E6D8B"/>
    <w:rsid w:val="001022A3"/>
    <w:rsid w:val="00103638"/>
    <w:rsid w:val="00130150"/>
    <w:rsid w:val="00135297"/>
    <w:rsid w:val="00147B98"/>
    <w:rsid w:val="0017443C"/>
    <w:rsid w:val="00185A11"/>
    <w:rsid w:val="00187597"/>
    <w:rsid w:val="00196FFC"/>
    <w:rsid w:val="001A106D"/>
    <w:rsid w:val="001A17B3"/>
    <w:rsid w:val="001B36F0"/>
    <w:rsid w:val="001E3AD5"/>
    <w:rsid w:val="001E41D3"/>
    <w:rsid w:val="00212E8F"/>
    <w:rsid w:val="00213CF6"/>
    <w:rsid w:val="002230A8"/>
    <w:rsid w:val="00233A69"/>
    <w:rsid w:val="00263705"/>
    <w:rsid w:val="00277608"/>
    <w:rsid w:val="002845DE"/>
    <w:rsid w:val="002C54AE"/>
    <w:rsid w:val="002D19AB"/>
    <w:rsid w:val="002E55BB"/>
    <w:rsid w:val="002F2983"/>
    <w:rsid w:val="002F7A05"/>
    <w:rsid w:val="00303749"/>
    <w:rsid w:val="0031605D"/>
    <w:rsid w:val="0031694A"/>
    <w:rsid w:val="00320CA6"/>
    <w:rsid w:val="003241B9"/>
    <w:rsid w:val="00333698"/>
    <w:rsid w:val="003357F7"/>
    <w:rsid w:val="003673E2"/>
    <w:rsid w:val="003D4503"/>
    <w:rsid w:val="003E673F"/>
    <w:rsid w:val="00404EB2"/>
    <w:rsid w:val="004103ED"/>
    <w:rsid w:val="00414FBC"/>
    <w:rsid w:val="00425AF1"/>
    <w:rsid w:val="00443BA9"/>
    <w:rsid w:val="004951BB"/>
    <w:rsid w:val="004975FD"/>
    <w:rsid w:val="004B53B9"/>
    <w:rsid w:val="004C2B13"/>
    <w:rsid w:val="004E30B9"/>
    <w:rsid w:val="004E56DE"/>
    <w:rsid w:val="005003CB"/>
    <w:rsid w:val="00500667"/>
    <w:rsid w:val="00507B0B"/>
    <w:rsid w:val="00525802"/>
    <w:rsid w:val="00530FB2"/>
    <w:rsid w:val="00567ECB"/>
    <w:rsid w:val="00594B89"/>
    <w:rsid w:val="005A461A"/>
    <w:rsid w:val="005A5B50"/>
    <w:rsid w:val="005E360B"/>
    <w:rsid w:val="005F24CC"/>
    <w:rsid w:val="00602A81"/>
    <w:rsid w:val="00622E38"/>
    <w:rsid w:val="00632A75"/>
    <w:rsid w:val="00635F97"/>
    <w:rsid w:val="00637E51"/>
    <w:rsid w:val="0066008B"/>
    <w:rsid w:val="006667D3"/>
    <w:rsid w:val="00674C8B"/>
    <w:rsid w:val="006769E4"/>
    <w:rsid w:val="00686188"/>
    <w:rsid w:val="00691000"/>
    <w:rsid w:val="006A653F"/>
    <w:rsid w:val="006B0A41"/>
    <w:rsid w:val="006B1390"/>
    <w:rsid w:val="006B5F1F"/>
    <w:rsid w:val="006B78CB"/>
    <w:rsid w:val="006C38E7"/>
    <w:rsid w:val="006E0887"/>
    <w:rsid w:val="006F02A2"/>
    <w:rsid w:val="006F6CCE"/>
    <w:rsid w:val="00713F21"/>
    <w:rsid w:val="00773616"/>
    <w:rsid w:val="00797CB6"/>
    <w:rsid w:val="007B42D4"/>
    <w:rsid w:val="007E5866"/>
    <w:rsid w:val="007F63DF"/>
    <w:rsid w:val="00815ACE"/>
    <w:rsid w:val="0081681D"/>
    <w:rsid w:val="0083334A"/>
    <w:rsid w:val="00841DF4"/>
    <w:rsid w:val="00847198"/>
    <w:rsid w:val="0085362A"/>
    <w:rsid w:val="00853B87"/>
    <w:rsid w:val="008563EE"/>
    <w:rsid w:val="008611D3"/>
    <w:rsid w:val="00876FE1"/>
    <w:rsid w:val="0088709B"/>
    <w:rsid w:val="00891A76"/>
    <w:rsid w:val="00892138"/>
    <w:rsid w:val="008B1967"/>
    <w:rsid w:val="008B2341"/>
    <w:rsid w:val="008E7EBB"/>
    <w:rsid w:val="008F0790"/>
    <w:rsid w:val="00902C82"/>
    <w:rsid w:val="0091246C"/>
    <w:rsid w:val="0092733B"/>
    <w:rsid w:val="00946C4A"/>
    <w:rsid w:val="0098761C"/>
    <w:rsid w:val="009C3E8E"/>
    <w:rsid w:val="009D1EB3"/>
    <w:rsid w:val="009E3DB4"/>
    <w:rsid w:val="009E6DA8"/>
    <w:rsid w:val="009F3C79"/>
    <w:rsid w:val="00A10480"/>
    <w:rsid w:val="00A11E70"/>
    <w:rsid w:val="00A21693"/>
    <w:rsid w:val="00A27692"/>
    <w:rsid w:val="00A53D60"/>
    <w:rsid w:val="00A6094E"/>
    <w:rsid w:val="00A713A9"/>
    <w:rsid w:val="00A829E2"/>
    <w:rsid w:val="00AA5BA0"/>
    <w:rsid w:val="00AB5960"/>
    <w:rsid w:val="00AC588C"/>
    <w:rsid w:val="00AC6613"/>
    <w:rsid w:val="00AD1078"/>
    <w:rsid w:val="00AF1778"/>
    <w:rsid w:val="00AF656A"/>
    <w:rsid w:val="00B03739"/>
    <w:rsid w:val="00B10876"/>
    <w:rsid w:val="00B24075"/>
    <w:rsid w:val="00B33FB1"/>
    <w:rsid w:val="00B46FD6"/>
    <w:rsid w:val="00B60AEE"/>
    <w:rsid w:val="00B84B29"/>
    <w:rsid w:val="00B84C82"/>
    <w:rsid w:val="00B87DCF"/>
    <w:rsid w:val="00B92EE9"/>
    <w:rsid w:val="00BA2F98"/>
    <w:rsid w:val="00BA51AF"/>
    <w:rsid w:val="00BC3382"/>
    <w:rsid w:val="00C13375"/>
    <w:rsid w:val="00C21055"/>
    <w:rsid w:val="00C25503"/>
    <w:rsid w:val="00C43876"/>
    <w:rsid w:val="00C519F3"/>
    <w:rsid w:val="00C7287A"/>
    <w:rsid w:val="00C85720"/>
    <w:rsid w:val="00C93113"/>
    <w:rsid w:val="00CA4453"/>
    <w:rsid w:val="00CA77DB"/>
    <w:rsid w:val="00CF7158"/>
    <w:rsid w:val="00D233BC"/>
    <w:rsid w:val="00D367AF"/>
    <w:rsid w:val="00D36D79"/>
    <w:rsid w:val="00D41430"/>
    <w:rsid w:val="00D52EEF"/>
    <w:rsid w:val="00D565D0"/>
    <w:rsid w:val="00D75428"/>
    <w:rsid w:val="00DA4889"/>
    <w:rsid w:val="00DA70A3"/>
    <w:rsid w:val="00DC3BC2"/>
    <w:rsid w:val="00E071FA"/>
    <w:rsid w:val="00E62C07"/>
    <w:rsid w:val="00EA652F"/>
    <w:rsid w:val="00EB28FA"/>
    <w:rsid w:val="00ED1F75"/>
    <w:rsid w:val="00ED5E54"/>
    <w:rsid w:val="00EE610C"/>
    <w:rsid w:val="00EF67E5"/>
    <w:rsid w:val="00F21819"/>
    <w:rsid w:val="00F23424"/>
    <w:rsid w:val="00F43978"/>
    <w:rsid w:val="00F44F53"/>
    <w:rsid w:val="00F47969"/>
    <w:rsid w:val="00F50584"/>
    <w:rsid w:val="00F724EA"/>
    <w:rsid w:val="00F7269C"/>
    <w:rsid w:val="00F77203"/>
    <w:rsid w:val="00F854CC"/>
    <w:rsid w:val="00F857E5"/>
    <w:rsid w:val="00F9615C"/>
    <w:rsid w:val="00FA5C24"/>
    <w:rsid w:val="00FA7EC2"/>
    <w:rsid w:val="00FC36CE"/>
    <w:rsid w:val="00FE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44CED7"/>
  <w14:defaultImageDpi w14:val="300"/>
  <w15:chartTrackingRefBased/>
  <w15:docId w15:val="{0EC6FC42-B6D7-4F5D-A86F-20B9C0E6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both"/>
      <w:outlineLvl w:val="0"/>
    </w:pPr>
    <w:rPr>
      <w:rFonts w:ascii="Arial" w:hAnsi="Arial" w:cs="Arial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autoSpaceDE/>
      <w:autoSpaceDN/>
      <w:adjustRightInd/>
      <w:jc w:val="right"/>
      <w:outlineLvl w:val="1"/>
    </w:pPr>
    <w:rPr>
      <w:b/>
      <w:snapToGrid w:val="0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1"/>
      </w:numPr>
    </w:pPr>
  </w:style>
  <w:style w:type="paragraph" w:styleId="BodyTextIndent">
    <w:name w:val="Body Text Indent"/>
    <w:basedOn w:val="Normal"/>
    <w:semiHidden/>
    <w:pPr>
      <w:ind w:left="720"/>
      <w:jc w:val="both"/>
    </w:pPr>
    <w:rPr>
      <w:sz w:val="24"/>
    </w:rPr>
  </w:style>
  <w:style w:type="paragraph" w:styleId="BodyTextIndent2">
    <w:name w:val="Body Text Indent 2"/>
    <w:basedOn w:val="Normal"/>
    <w:semiHidden/>
    <w:pPr>
      <w:ind w:left="720"/>
      <w:jc w:val="both"/>
    </w:pPr>
    <w:rPr>
      <w:rFonts w:ascii="Arial" w:hAnsi="Arial" w:cs="Arial"/>
      <w:sz w:val="22"/>
    </w:rPr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 w:cs="Arial"/>
      <w:i/>
      <w:iCs/>
      <w:sz w:val="22"/>
      <w:szCs w:val="22"/>
    </w:rPr>
  </w:style>
  <w:style w:type="paragraph" w:styleId="BodyText3">
    <w:name w:val="Body Text 3"/>
    <w:basedOn w:val="Normal"/>
    <w:semiHidden/>
    <w:pPr>
      <w:spacing w:before="120"/>
    </w:pPr>
    <w:rPr>
      <w:rFonts w:ascii="Arial" w:hAnsi="Arial" w:cs="Arial"/>
      <w:i/>
      <w:iCs/>
      <w:sz w:val="22"/>
      <w:szCs w:val="22"/>
    </w:rPr>
  </w:style>
  <w:style w:type="table" w:styleId="TableGrid">
    <w:name w:val="Table Grid"/>
    <w:basedOn w:val="TableNormal"/>
    <w:uiPriority w:val="59"/>
    <w:rsid w:val="00147B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37C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37C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737C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737C7"/>
    <w:rPr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737C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737C7"/>
    <w:rPr>
      <w:szCs w:val="24"/>
      <w:lang w:val="en-US" w:eastAsia="en-US"/>
    </w:rPr>
  </w:style>
  <w:style w:type="paragraph" w:customStyle="1" w:styleId="Quicka">
    <w:name w:val="Quick a)"/>
    <w:basedOn w:val="Normal"/>
    <w:rsid w:val="00CD7B7C"/>
    <w:pPr>
      <w:numPr>
        <w:numId w:val="11"/>
      </w:numPr>
      <w:ind w:left="360" w:hanging="360"/>
    </w:pPr>
    <w:rPr>
      <w:sz w:val="24"/>
    </w:rPr>
  </w:style>
  <w:style w:type="paragraph" w:customStyle="1" w:styleId="MediumGrid1-Accent21">
    <w:name w:val="Medium Grid 1 - Accent 21"/>
    <w:basedOn w:val="Normal"/>
    <w:uiPriority w:val="34"/>
    <w:qFormat/>
    <w:rsid w:val="00BD0DE5"/>
    <w:pPr>
      <w:ind w:left="720"/>
    </w:pPr>
  </w:style>
  <w:style w:type="character" w:styleId="Hyperlink">
    <w:name w:val="Hyperlink"/>
    <w:uiPriority w:val="99"/>
    <w:unhideWhenUsed/>
    <w:rsid w:val="0010363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03638"/>
    <w:pPr>
      <w:widowControl/>
      <w:autoSpaceDE/>
      <w:autoSpaceDN/>
      <w:adjustRightInd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03638"/>
    <w:rPr>
      <w:rFonts w:ascii="Consolas" w:eastAsia="Calibri" w:hAnsi="Consolas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13529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17443C"/>
    <w:rPr>
      <w:rFonts w:ascii="Arial" w:hAnsi="Arial" w:cs="Arial"/>
      <w:b/>
      <w:bCs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A5B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3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AD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AD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AD5"/>
    <w:rPr>
      <w:b/>
      <w:bCs/>
      <w:lang w:eastAsia="en-US"/>
    </w:rPr>
  </w:style>
  <w:style w:type="paragraph" w:styleId="NoSpacing">
    <w:name w:val="No Spacing"/>
    <w:uiPriority w:val="1"/>
    <w:qFormat/>
    <w:rsid w:val="00B46FD6"/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Mission Grants – 2009</vt:lpstr>
    </vt:vector>
  </TitlesOfParts>
  <Company>BUGB</Company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Mission Grants – 2009</dc:title>
  <dc:subject/>
  <dc:creator>bkoerner</dc:creator>
  <cp:keywords/>
  <cp:lastModifiedBy>Becky Nicholls</cp:lastModifiedBy>
  <cp:revision>79</cp:revision>
  <cp:lastPrinted>2009-10-26T15:05:00Z</cp:lastPrinted>
  <dcterms:created xsi:type="dcterms:W3CDTF">2021-07-02T11:40:00Z</dcterms:created>
  <dcterms:modified xsi:type="dcterms:W3CDTF">2022-05-27T11:42:00Z</dcterms:modified>
</cp:coreProperties>
</file>